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15CC2" w14:textId="4AE0B94D" w:rsidR="005E18CB" w:rsidRDefault="009D71E8" w:rsidP="00083DE0">
      <w:pPr>
        <w:pStyle w:val="Heading1"/>
      </w:pPr>
      <w:bookmarkStart w:id="0" w:name="_Toc400361362"/>
      <w:bookmarkStart w:id="1" w:name="_Toc443397153"/>
      <w:bookmarkStart w:id="2" w:name="_Toc357771638"/>
      <w:bookmarkStart w:id="3" w:name="_Toc346793416"/>
      <w:bookmarkStart w:id="4" w:name="_Toc328122777"/>
      <w:r>
        <w:t>Pupi</w:t>
      </w:r>
      <w:r w:rsidR="00F072BC">
        <w:t>l</w:t>
      </w:r>
      <w:r>
        <w:t xml:space="preserve"> </w:t>
      </w:r>
      <w:r w:rsidR="00F072BC">
        <w:t>P</w:t>
      </w:r>
      <w:r>
        <w:t xml:space="preserve">remium </w:t>
      </w:r>
      <w:r w:rsidR="00F072BC">
        <w:t>S</w:t>
      </w:r>
      <w:r>
        <w:t xml:space="preserve">trategy </w:t>
      </w:r>
      <w:r w:rsidR="00F072BC">
        <w:t>S</w:t>
      </w:r>
      <w: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083DE0">
        <w:t>Church Crookham Junior School</w:t>
      </w:r>
    </w:p>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178A3038" w:rsidR="002940F3" w:rsidRDefault="00083DE0">
            <w:pPr>
              <w:pStyle w:val="TableRow"/>
            </w:pPr>
            <w:r>
              <w:t>5</w:t>
            </w:r>
            <w:r w:rsidR="000F3DC7">
              <w:t>59</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58F3527C" w:rsidR="002940F3" w:rsidRDefault="003C3458">
            <w:pPr>
              <w:pStyle w:val="TableRow"/>
            </w:pPr>
            <w:r>
              <w:t>2</w:t>
            </w:r>
            <w:r w:rsidR="006E5C41">
              <w:t>4.7</w:t>
            </w:r>
            <w:r w:rsidR="00083DE0">
              <w:t>%</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710A5B8C" w:rsidR="002940F3" w:rsidRDefault="002940F3">
            <w:pPr>
              <w:pStyle w:val="TableRow"/>
            </w:pPr>
            <w:r>
              <w:t xml:space="preserve">Academic year/years that our current pupil premium strategy plan covers </w:t>
            </w:r>
            <w:r w:rsidRPr="1CBF4D92">
              <w:rPr>
                <w:b/>
              </w:rPr>
              <w:t>(</w:t>
            </w:r>
            <w:r w:rsidR="00AA00AA"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5EB79D63" w:rsidR="002940F3" w:rsidRDefault="00083DE0">
            <w:pPr>
              <w:pStyle w:val="TableRow"/>
            </w:pPr>
            <w:r>
              <w:t>202</w:t>
            </w:r>
            <w:r w:rsidR="008C2EA7">
              <w:t>5</w:t>
            </w:r>
            <w:r>
              <w:t>-202</w:t>
            </w:r>
            <w:r w:rsidR="008C2EA7">
              <w:t>7</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56BE8C02" w:rsidR="002940F3" w:rsidRDefault="00343501">
            <w:pPr>
              <w:pStyle w:val="TableRow"/>
            </w:pPr>
            <w:r>
              <w:t>3</w:t>
            </w:r>
            <w:r w:rsidR="008C2EA7">
              <w:t>1/12/25</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5364373E" w:rsidR="002940F3" w:rsidRDefault="00083DE0">
            <w:pPr>
              <w:pStyle w:val="TableRow"/>
            </w:pPr>
            <w:r w:rsidRPr="00C516D0">
              <w:t>31/12/2</w:t>
            </w:r>
            <w:r w:rsidR="00C516D0" w:rsidRPr="00C516D0">
              <w:t>6</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749F73F9" w:rsidR="002940F3" w:rsidRDefault="00083DE0">
            <w:pPr>
              <w:pStyle w:val="TableRow"/>
            </w:pPr>
            <w:r>
              <w:t>Pam Meek (HT)</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1B2B5E70" w:rsidR="002940F3" w:rsidRDefault="00C516D0">
            <w:pPr>
              <w:pStyle w:val="TableRow"/>
            </w:pPr>
            <w:r>
              <w:t>Steve French</w:t>
            </w:r>
            <w:r w:rsidR="00083DE0">
              <w:t xml:space="preserve"> (DHT)</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0FF91D49" w:rsidR="002940F3" w:rsidRDefault="00083DE0">
            <w:pPr>
              <w:pStyle w:val="TableRow"/>
            </w:pPr>
            <w:r>
              <w:t>Rebecca Stringer</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212A5B8E" w:rsidR="00E66558" w:rsidRPr="006E5C41" w:rsidRDefault="009D71E8">
            <w:pPr>
              <w:pStyle w:val="TableRow"/>
            </w:pPr>
            <w:r w:rsidRPr="006E5C41">
              <w:t>£</w:t>
            </w:r>
            <w:r w:rsidR="00EE2506" w:rsidRPr="006E5C41">
              <w:t>1</w:t>
            </w:r>
            <w:r w:rsidR="006E5C41" w:rsidRPr="006E5C41">
              <w:t>47,251</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5F16B6">
            <w:pPr>
              <w:pStyle w:val="TableRow"/>
              <w:spacing w:after="12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1BC2BC4D" w:rsidR="00E66558" w:rsidRPr="006E5C41" w:rsidRDefault="009D71E8">
            <w:pPr>
              <w:pStyle w:val="TableRow"/>
            </w:pPr>
            <w:r w:rsidRPr="006E5C41">
              <w:t>£</w:t>
            </w:r>
            <w:r w:rsidR="005151CD" w:rsidRPr="006E5C41">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3803DFCE" w:rsidR="00E66558" w:rsidRPr="006E5C41" w:rsidRDefault="009D71E8">
            <w:pPr>
              <w:pStyle w:val="TableRow"/>
            </w:pPr>
            <w:r w:rsidRPr="006E5C41">
              <w:t>£</w:t>
            </w:r>
            <w:r w:rsidR="006E5C41" w:rsidRPr="006E5C41">
              <w:t>147,251</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1F4665" w14:textId="601CEBB3" w:rsidR="00AE169F" w:rsidRDefault="003A4291" w:rsidP="00AE169F">
            <w:pPr>
              <w:pStyle w:val="NormalWeb"/>
              <w:rPr>
                <w:rFonts w:ascii="Arial" w:hAnsi="Arial" w:cs="Arial"/>
                <w:sz w:val="22"/>
                <w:szCs w:val="22"/>
              </w:rPr>
            </w:pPr>
            <w:r w:rsidRPr="003A4291">
              <w:rPr>
                <w:rFonts w:ascii="Arial" w:hAnsi="Arial" w:cs="Arial"/>
                <w:sz w:val="22"/>
                <w:szCs w:val="22"/>
              </w:rPr>
              <w:t xml:space="preserve">At </w:t>
            </w:r>
            <w:r>
              <w:rPr>
                <w:rFonts w:ascii="Arial" w:hAnsi="Arial" w:cs="Arial"/>
                <w:sz w:val="22"/>
                <w:szCs w:val="22"/>
              </w:rPr>
              <w:t>Church Crookham Junior School</w:t>
            </w:r>
            <w:r w:rsidR="00AE169F">
              <w:rPr>
                <w:rFonts w:ascii="Arial" w:hAnsi="Arial" w:cs="Arial"/>
                <w:sz w:val="22"/>
                <w:szCs w:val="22"/>
              </w:rPr>
              <w:t xml:space="preserve"> we intend that all pupils, irrespective of their background or the challenges they face, make accelerated progress and achieve high attainment across all subject areas.</w:t>
            </w:r>
          </w:p>
          <w:p w14:paraId="56F3EA69" w14:textId="2635FF56" w:rsidR="00AE169F" w:rsidRDefault="00AE169F" w:rsidP="00AE169F">
            <w:pPr>
              <w:pStyle w:val="NormalWeb"/>
              <w:rPr>
                <w:rFonts w:ascii="Arial" w:hAnsi="Arial" w:cs="Arial"/>
                <w:sz w:val="22"/>
                <w:szCs w:val="22"/>
              </w:rPr>
            </w:pPr>
            <w:r>
              <w:rPr>
                <w:rFonts w:ascii="Arial" w:hAnsi="Arial" w:cs="Arial"/>
                <w:sz w:val="22"/>
                <w:szCs w:val="22"/>
              </w:rPr>
              <w:t>We recognise that high quality teaching is at the heart of our approach, with a focus on areas in which disadvantaged pupils require the most support.  This is proven to have the greatest impact on closing the disadvantage attainment gap.</w:t>
            </w:r>
          </w:p>
          <w:p w14:paraId="065DBB42" w14:textId="11DA53C9" w:rsidR="00AE169F" w:rsidRDefault="00AE169F" w:rsidP="00AE169F">
            <w:pPr>
              <w:pStyle w:val="NormalWeb"/>
              <w:rPr>
                <w:rFonts w:ascii="Arial" w:hAnsi="Arial" w:cs="Arial"/>
                <w:sz w:val="22"/>
                <w:szCs w:val="22"/>
              </w:rPr>
            </w:pPr>
            <w:r>
              <w:rPr>
                <w:rFonts w:ascii="Arial" w:hAnsi="Arial" w:cs="Arial"/>
                <w:sz w:val="22"/>
                <w:szCs w:val="22"/>
              </w:rPr>
              <w:t xml:space="preserve">We aim to encourage, inspire and motivate </w:t>
            </w:r>
            <w:proofErr w:type="gramStart"/>
            <w:r>
              <w:rPr>
                <w:rFonts w:ascii="Arial" w:hAnsi="Arial" w:cs="Arial"/>
                <w:sz w:val="22"/>
                <w:szCs w:val="22"/>
              </w:rPr>
              <w:t>all of</w:t>
            </w:r>
            <w:proofErr w:type="gramEnd"/>
            <w:r>
              <w:rPr>
                <w:rFonts w:ascii="Arial" w:hAnsi="Arial" w:cs="Arial"/>
                <w:sz w:val="22"/>
                <w:szCs w:val="22"/>
              </w:rPr>
              <w:t xml:space="preserve"> our pupils eligible for pupil premium to develop a lifelong love of learning.</w:t>
            </w:r>
          </w:p>
          <w:p w14:paraId="7718FCF5" w14:textId="0878A25A" w:rsidR="00AE169F" w:rsidRDefault="00AE169F" w:rsidP="00AE169F">
            <w:pPr>
              <w:pStyle w:val="NormalWeb"/>
              <w:rPr>
                <w:rFonts w:ascii="Arial" w:hAnsi="Arial" w:cs="Arial"/>
                <w:sz w:val="22"/>
                <w:szCs w:val="22"/>
              </w:rPr>
            </w:pPr>
            <w:r>
              <w:rPr>
                <w:rFonts w:ascii="Arial" w:hAnsi="Arial" w:cs="Arial"/>
                <w:sz w:val="22"/>
                <w:szCs w:val="22"/>
              </w:rPr>
              <w:t>We aim to enable all children to access our broa</w:t>
            </w:r>
            <w:r w:rsidR="00C06E52">
              <w:rPr>
                <w:rFonts w:ascii="Arial" w:hAnsi="Arial" w:cs="Arial"/>
                <w:sz w:val="22"/>
                <w:szCs w:val="22"/>
              </w:rPr>
              <w:t>d</w:t>
            </w:r>
            <w:r>
              <w:rPr>
                <w:rFonts w:ascii="Arial" w:hAnsi="Arial" w:cs="Arial"/>
                <w:sz w:val="22"/>
                <w:szCs w:val="22"/>
              </w:rPr>
              <w:t xml:space="preserve"> and balanced curriculum, as well as enrichment and engagement in wider aspects of school life.</w:t>
            </w:r>
          </w:p>
          <w:p w14:paraId="331008FB" w14:textId="05C24A51" w:rsidR="00AE169F" w:rsidRDefault="00AE169F" w:rsidP="00AE169F">
            <w:pPr>
              <w:pStyle w:val="NormalWeb"/>
              <w:rPr>
                <w:rFonts w:ascii="Arial" w:hAnsi="Arial" w:cs="Arial"/>
                <w:sz w:val="22"/>
                <w:szCs w:val="22"/>
              </w:rPr>
            </w:pPr>
            <w:r>
              <w:rPr>
                <w:rFonts w:ascii="Arial" w:hAnsi="Arial" w:cs="Arial"/>
                <w:sz w:val="22"/>
                <w:szCs w:val="22"/>
              </w:rPr>
              <w:t>We ensure interventions and support are targeted to improve progress.</w:t>
            </w:r>
          </w:p>
          <w:p w14:paraId="3ACAE66A" w14:textId="6D69AFB6" w:rsidR="00560671" w:rsidRDefault="00560671" w:rsidP="00AE169F">
            <w:pPr>
              <w:pStyle w:val="NormalWeb"/>
              <w:rPr>
                <w:rFonts w:ascii="Arial" w:hAnsi="Arial" w:cs="Arial"/>
                <w:sz w:val="22"/>
                <w:szCs w:val="22"/>
              </w:rPr>
            </w:pPr>
            <w:r>
              <w:rPr>
                <w:rFonts w:ascii="Arial" w:hAnsi="Arial" w:cs="Arial"/>
                <w:sz w:val="22"/>
                <w:szCs w:val="22"/>
              </w:rPr>
              <w:t>All staff take responsibility for disadvantaged pupils’ outcomes and raise expectations of what they can achieve.</w:t>
            </w:r>
          </w:p>
          <w:p w14:paraId="34FC1EFC" w14:textId="17A96546" w:rsidR="00560671" w:rsidRDefault="00560671" w:rsidP="00AE169F">
            <w:pPr>
              <w:pStyle w:val="NormalWeb"/>
              <w:rPr>
                <w:rFonts w:ascii="Arial" w:hAnsi="Arial" w:cs="Arial"/>
                <w:sz w:val="22"/>
                <w:szCs w:val="22"/>
              </w:rPr>
            </w:pPr>
            <w:r>
              <w:rPr>
                <w:rFonts w:ascii="Arial" w:hAnsi="Arial" w:cs="Arial"/>
                <w:sz w:val="22"/>
                <w:szCs w:val="22"/>
              </w:rPr>
              <w:t xml:space="preserve">The targets and strategic use of pupil premium funding </w:t>
            </w:r>
            <w:proofErr w:type="gramStart"/>
            <w:r>
              <w:rPr>
                <w:rFonts w:ascii="Arial" w:hAnsi="Arial" w:cs="Arial"/>
                <w:sz w:val="22"/>
                <w:szCs w:val="22"/>
              </w:rPr>
              <w:t>aims</w:t>
            </w:r>
            <w:proofErr w:type="gramEnd"/>
            <w:r>
              <w:rPr>
                <w:rFonts w:ascii="Arial" w:hAnsi="Arial" w:cs="Arial"/>
                <w:sz w:val="22"/>
                <w:szCs w:val="22"/>
              </w:rPr>
              <w:t xml:space="preserve"> to help all </w:t>
            </w:r>
            <w:r w:rsidR="00830BF8">
              <w:rPr>
                <w:rFonts w:ascii="Arial" w:hAnsi="Arial" w:cs="Arial"/>
                <w:sz w:val="22"/>
                <w:szCs w:val="22"/>
              </w:rPr>
              <w:t xml:space="preserve">pupil premium children reach </w:t>
            </w:r>
            <w:r>
              <w:rPr>
                <w:rFonts w:ascii="Arial" w:hAnsi="Arial" w:cs="Arial"/>
                <w:sz w:val="22"/>
                <w:szCs w:val="22"/>
              </w:rPr>
              <w:t>their full potential.  To do this we will ensure that pupil premium funding reaches the groups of pupils for whom it was intended and that it makes a significant impact on their education and lives.</w:t>
            </w:r>
            <w:r w:rsidR="00830BF8">
              <w:rPr>
                <w:rFonts w:ascii="Arial" w:hAnsi="Arial" w:cs="Arial"/>
                <w:sz w:val="22"/>
                <w:szCs w:val="22"/>
              </w:rPr>
              <w:t xml:space="preserve"> </w:t>
            </w:r>
            <w:r>
              <w:rPr>
                <w:rFonts w:ascii="Arial" w:hAnsi="Arial" w:cs="Arial"/>
                <w:sz w:val="22"/>
                <w:szCs w:val="22"/>
              </w:rPr>
              <w:t>We will:</w:t>
            </w:r>
          </w:p>
          <w:p w14:paraId="426EF8D3" w14:textId="77777777" w:rsidR="00560671" w:rsidRDefault="00560671" w:rsidP="00560671">
            <w:pPr>
              <w:pStyle w:val="NormalWeb"/>
              <w:numPr>
                <w:ilvl w:val="0"/>
                <w:numId w:val="17"/>
              </w:numPr>
              <w:rPr>
                <w:rFonts w:ascii="Arial" w:hAnsi="Arial" w:cs="Arial"/>
                <w:sz w:val="22"/>
                <w:szCs w:val="22"/>
              </w:rPr>
            </w:pPr>
            <w:r>
              <w:rPr>
                <w:rFonts w:ascii="Arial" w:hAnsi="Arial" w:cs="Arial"/>
                <w:sz w:val="22"/>
                <w:szCs w:val="22"/>
              </w:rPr>
              <w:t>Close the attainment gap between our disadvantaged pupils and their peers</w:t>
            </w:r>
          </w:p>
          <w:p w14:paraId="56FB6389" w14:textId="77777777" w:rsidR="00560671" w:rsidRDefault="00560671" w:rsidP="00560671">
            <w:pPr>
              <w:pStyle w:val="NormalWeb"/>
              <w:numPr>
                <w:ilvl w:val="0"/>
                <w:numId w:val="17"/>
              </w:numPr>
              <w:rPr>
                <w:rFonts w:ascii="Arial" w:hAnsi="Arial" w:cs="Arial"/>
                <w:sz w:val="22"/>
                <w:szCs w:val="22"/>
              </w:rPr>
            </w:pPr>
            <w:r>
              <w:rPr>
                <w:rFonts w:ascii="Arial" w:hAnsi="Arial" w:cs="Arial"/>
                <w:sz w:val="22"/>
                <w:szCs w:val="22"/>
              </w:rPr>
              <w:t>Accelerate their progress</w:t>
            </w:r>
          </w:p>
          <w:p w14:paraId="2A7D54E9" w14:textId="49C43C74" w:rsidR="00560671" w:rsidRPr="009E24D7" w:rsidRDefault="00560671" w:rsidP="00560671">
            <w:pPr>
              <w:pStyle w:val="NormalWeb"/>
              <w:numPr>
                <w:ilvl w:val="0"/>
                <w:numId w:val="17"/>
              </w:numPr>
              <w:rPr>
                <w:rFonts w:ascii="Arial" w:hAnsi="Arial" w:cs="Arial"/>
                <w:sz w:val="22"/>
                <w:szCs w:val="22"/>
              </w:rPr>
            </w:pPr>
            <w:r>
              <w:rPr>
                <w:rFonts w:ascii="Arial" w:hAnsi="Arial" w:cs="Arial"/>
                <w:sz w:val="22"/>
                <w:szCs w:val="22"/>
              </w:rPr>
              <w:t>Support and nurture children and help them develop greater resilience to cope with the emotional challenges in their lifetimes.   This may include children from our military families who may have additional pressures and stresses.</w:t>
            </w:r>
          </w:p>
        </w:tc>
      </w:tr>
    </w:tbl>
    <w:p w14:paraId="2A7D54EB" w14:textId="6C466945" w:rsidR="00E66558" w:rsidRDefault="009D71E8">
      <w:pPr>
        <w:pStyle w:val="Heading2"/>
        <w:spacing w:before="600"/>
      </w:pPr>
      <w:r>
        <w:t>Challenges</w:t>
      </w:r>
    </w:p>
    <w:p w14:paraId="4E6BFD64" w14:textId="4E7A6FDB" w:rsidR="00560671"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r w:rsidR="005F2E22">
        <w:t>:</w:t>
      </w:r>
    </w:p>
    <w:p w14:paraId="1947ACA9" w14:textId="77777777" w:rsidR="00560671" w:rsidRDefault="00560671" w:rsidP="00AA355B"/>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5F2E22">
        <w:tc>
          <w:tcPr>
            <w:tcW w:w="70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78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57492B" w14:paraId="7DDAE18E" w14:textId="77777777" w:rsidTr="005F2E22">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D523F8" w14:textId="510BFEA5" w:rsidR="0057492B" w:rsidRDefault="0057492B">
            <w:pPr>
              <w:pStyle w:val="TableRow"/>
              <w:rPr>
                <w:sz w:val="22"/>
                <w:szCs w:val="22"/>
              </w:rPr>
            </w:pPr>
            <w:r>
              <w:rPr>
                <w:sz w:val="22"/>
                <w:szCs w:val="22"/>
              </w:rPr>
              <w:t>1</w:t>
            </w:r>
          </w:p>
        </w:tc>
        <w:tc>
          <w:tcPr>
            <w:tcW w:w="8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D1B35D" w14:textId="312B5A6C" w:rsidR="0057492B" w:rsidRPr="005F2E22" w:rsidRDefault="005F2E22" w:rsidP="005F2E22">
            <w:r>
              <w:t xml:space="preserve">The profile of PP children is varied and complex which means identification </w:t>
            </w:r>
            <w:r w:rsidR="00085B41">
              <w:t xml:space="preserve">of needs </w:t>
            </w:r>
            <w:r>
              <w:t>and appropriate</w:t>
            </w:r>
            <w:r w:rsidR="00085B41">
              <w:t xml:space="preserve"> effective</w:t>
            </w:r>
            <w:r>
              <w:t xml:space="preserve"> interventions </w:t>
            </w:r>
            <w:r w:rsidR="00085B41">
              <w:t xml:space="preserve">can be </w:t>
            </w:r>
            <w:r>
              <w:t>bespoke to ensure good progress. (For example, s</w:t>
            </w:r>
            <w:r w:rsidRPr="00CB2F81">
              <w:t xml:space="preserve">ome of our children eligible for pupil premium are also identified as having special educational needs </w:t>
            </w:r>
            <w:r w:rsidR="00085B41">
              <w:t>[</w:t>
            </w:r>
            <w:r w:rsidRPr="00CB2F81">
              <w:t>42% of PP children</w:t>
            </w:r>
            <w:r w:rsidR="00085B41">
              <w:t xml:space="preserve">]. </w:t>
            </w:r>
            <w:r w:rsidRPr="00CB2F81">
              <w:t xml:space="preserve"> For these pupils, progress cannot always be accurately measured or compared using overall attainment at the end of Key Stage Two, particularly when benchmarked against national data.</w:t>
            </w:r>
            <w:r>
              <w:t>)</w:t>
            </w:r>
          </w:p>
        </w:tc>
      </w:tr>
      <w:tr w:rsidR="00E66558" w14:paraId="2A7D54F2" w14:textId="77777777" w:rsidTr="005F2E22">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21E13E88" w:rsidR="00E66558" w:rsidRDefault="0057492B">
            <w:pPr>
              <w:pStyle w:val="TableRow"/>
              <w:rPr>
                <w:sz w:val="22"/>
                <w:szCs w:val="22"/>
              </w:rPr>
            </w:pPr>
            <w:r>
              <w:rPr>
                <w:sz w:val="22"/>
                <w:szCs w:val="22"/>
              </w:rPr>
              <w:t>2</w:t>
            </w:r>
          </w:p>
        </w:tc>
        <w:tc>
          <w:tcPr>
            <w:tcW w:w="8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6DC5E45E" w:rsidR="0057492B" w:rsidRPr="005F2E22" w:rsidRDefault="005F2E22" w:rsidP="005F2E22">
            <w:r w:rsidRPr="00953209">
              <w:t>Collectively, pupils eligible for pupil premium typically enter the school with lower starting points than their peers, and the attainment gap between PP and other pupils is already evident</w:t>
            </w:r>
            <w:r>
              <w:t>.</w:t>
            </w:r>
          </w:p>
        </w:tc>
      </w:tr>
      <w:tr w:rsidR="00E66558" w14:paraId="2A7D54F5" w14:textId="77777777" w:rsidTr="005F2E22">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0C491E34" w:rsidR="00E66558" w:rsidRDefault="0057492B">
            <w:pPr>
              <w:pStyle w:val="TableRow"/>
              <w:rPr>
                <w:sz w:val="22"/>
                <w:szCs w:val="22"/>
              </w:rPr>
            </w:pPr>
            <w:r>
              <w:rPr>
                <w:sz w:val="22"/>
                <w:szCs w:val="22"/>
              </w:rPr>
              <w:lastRenderedPageBreak/>
              <w:t>3</w:t>
            </w:r>
          </w:p>
        </w:tc>
        <w:tc>
          <w:tcPr>
            <w:tcW w:w="8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76862C31" w:rsidR="00E57E61" w:rsidRPr="005F2E22" w:rsidRDefault="005F2E22" w:rsidP="005F2E22">
            <w:r>
              <w:t>Some pupils have some SEMH needs and can need quite bespoke provisions and support.</w:t>
            </w:r>
          </w:p>
        </w:tc>
      </w:tr>
      <w:tr w:rsidR="00E66558" w14:paraId="2A7D54F8" w14:textId="77777777" w:rsidTr="005F2E22">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6ACD6717" w:rsidR="00E66558" w:rsidRDefault="0057492B">
            <w:pPr>
              <w:pStyle w:val="TableRow"/>
              <w:rPr>
                <w:sz w:val="22"/>
                <w:szCs w:val="22"/>
              </w:rPr>
            </w:pPr>
            <w:r>
              <w:rPr>
                <w:sz w:val="22"/>
                <w:szCs w:val="22"/>
              </w:rPr>
              <w:t>4</w:t>
            </w:r>
          </w:p>
        </w:tc>
        <w:tc>
          <w:tcPr>
            <w:tcW w:w="8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5D3FE395" w:rsidR="00F77165" w:rsidRPr="005F2E22" w:rsidRDefault="005F2E22" w:rsidP="005F2E22">
            <w:r w:rsidRPr="00CB2F81">
              <w:t>Engagement with families can be challenging, particularly as some have several children and face additional demands, which means school, homework, and learning may not always be viewed as the highest priority.</w:t>
            </w:r>
          </w:p>
        </w:tc>
      </w:tr>
      <w:tr w:rsidR="00E66558" w14:paraId="2A7D54FB" w14:textId="77777777" w:rsidTr="005F2E22">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369B5F3A" w:rsidR="00E66558" w:rsidRDefault="0057492B">
            <w:pPr>
              <w:pStyle w:val="TableRow"/>
              <w:rPr>
                <w:sz w:val="22"/>
                <w:szCs w:val="22"/>
              </w:rPr>
            </w:pPr>
            <w:r>
              <w:rPr>
                <w:sz w:val="22"/>
                <w:szCs w:val="22"/>
              </w:rPr>
              <w:t>5</w:t>
            </w:r>
          </w:p>
        </w:tc>
        <w:tc>
          <w:tcPr>
            <w:tcW w:w="8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5BD6DF43" w:rsidR="00983564" w:rsidRPr="005F2E22" w:rsidRDefault="005F2E22" w:rsidP="005F2E22">
            <w:r w:rsidRPr="00CB2F81">
              <w:t xml:space="preserve">Some of our most vulnerable pupils may experience absences due to medical issues, mental health challenges, or parents arranging family time away, as they often struggle to afford </w:t>
            </w:r>
            <w:r>
              <w:t xml:space="preserve">time away together </w:t>
            </w:r>
            <w:r w:rsidRPr="00CB2F81">
              <w:t>during school breaks.</w:t>
            </w:r>
          </w:p>
        </w:tc>
      </w:tr>
    </w:tbl>
    <w:p w14:paraId="2A7D54FF" w14:textId="77777777" w:rsidR="00E66558" w:rsidRPr="00F835C1" w:rsidRDefault="009D71E8">
      <w:pPr>
        <w:pStyle w:val="Heading2"/>
        <w:spacing w:before="600"/>
        <w:rPr>
          <w:color w:val="auto"/>
          <w:sz w:val="22"/>
          <w:szCs w:val="22"/>
        </w:rPr>
      </w:pPr>
      <w:bookmarkStart w:id="16" w:name="_Toc443397160"/>
      <w:r w:rsidRPr="00F835C1">
        <w:rPr>
          <w:color w:val="auto"/>
          <w:sz w:val="22"/>
          <w:szCs w:val="22"/>
        </w:rP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085B41" w14:paraId="5A15954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7B56C3" w14:textId="2DF639C1" w:rsidR="00085B41" w:rsidRDefault="00830BF8" w:rsidP="006A14B4">
            <w:pPr>
              <w:pStyle w:val="Default"/>
              <w:rPr>
                <w:rFonts w:ascii="Arial" w:hAnsi="Arial" w:cs="Arial"/>
                <w:sz w:val="22"/>
                <w:szCs w:val="22"/>
              </w:rPr>
            </w:pPr>
            <w:r>
              <w:rPr>
                <w:rFonts w:ascii="Arial" w:hAnsi="Arial" w:cs="Arial"/>
                <w:sz w:val="22"/>
                <w:szCs w:val="22"/>
              </w:rPr>
              <w:t xml:space="preserve">Embedded use of oracy strategies across the curriculum  </w:t>
            </w:r>
          </w:p>
          <w:p w14:paraId="43B460E1" w14:textId="77777777" w:rsidR="00085B41" w:rsidRPr="006A14B4" w:rsidRDefault="00085B41" w:rsidP="006A14B4">
            <w:pPr>
              <w:pStyle w:val="Default"/>
              <w:rPr>
                <w:rFonts w:ascii="Arial" w:hAnsi="Arial" w:cs="Arial"/>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CD4248" w14:textId="71733EDC" w:rsidR="00085B41" w:rsidRDefault="00830BF8" w:rsidP="006A14B4">
            <w:pPr>
              <w:pStyle w:val="Default"/>
              <w:rPr>
                <w:rFonts w:ascii="Arial" w:hAnsi="Arial" w:cs="Arial"/>
                <w:sz w:val="22"/>
                <w:szCs w:val="22"/>
              </w:rPr>
            </w:pPr>
            <w:r w:rsidRPr="00830BF8">
              <w:rPr>
                <w:rFonts w:ascii="Arial" w:hAnsi="Arial" w:cs="Arial"/>
                <w:sz w:val="22"/>
                <w:szCs w:val="22"/>
              </w:rPr>
              <w:t>Oracy strategies are a fixture of writing     journeys across the school and are used regularly and consistently across the school to develop writing competence and confidence.</w:t>
            </w:r>
          </w:p>
          <w:p w14:paraId="6B826C77" w14:textId="77777777" w:rsidR="00830BF8" w:rsidRDefault="00830BF8" w:rsidP="006A14B4">
            <w:pPr>
              <w:pStyle w:val="Default"/>
              <w:rPr>
                <w:rFonts w:ascii="Arial" w:hAnsi="Arial" w:cs="Arial"/>
                <w:sz w:val="22"/>
                <w:szCs w:val="22"/>
              </w:rPr>
            </w:pPr>
          </w:p>
          <w:p w14:paraId="2D9CE124" w14:textId="77777777" w:rsidR="00830BF8" w:rsidRDefault="00830BF8" w:rsidP="006A14B4">
            <w:pPr>
              <w:pStyle w:val="Default"/>
              <w:rPr>
                <w:rFonts w:ascii="Arial" w:hAnsi="Arial" w:cs="Arial"/>
                <w:sz w:val="22"/>
                <w:szCs w:val="22"/>
              </w:rPr>
            </w:pPr>
            <w:r>
              <w:rPr>
                <w:rFonts w:ascii="Arial" w:hAnsi="Arial" w:cs="Arial"/>
                <w:sz w:val="22"/>
                <w:szCs w:val="22"/>
              </w:rPr>
              <w:t xml:space="preserve">Oracy strategies are evident in the wider curriculum to enable pupils to communicate both verbally and in a variety of writing forms effectively and with confidence. </w:t>
            </w:r>
          </w:p>
          <w:p w14:paraId="79F57EFC" w14:textId="619BB5DE" w:rsidR="00F64928" w:rsidRPr="006A14B4" w:rsidRDefault="00F64928" w:rsidP="006A14B4">
            <w:pPr>
              <w:pStyle w:val="Default"/>
              <w:rPr>
                <w:rFonts w:ascii="Arial" w:hAnsi="Arial" w:cs="Arial"/>
                <w:sz w:val="22"/>
                <w:szCs w:val="22"/>
              </w:rPr>
            </w:pPr>
          </w:p>
        </w:tc>
      </w:tr>
      <w:tr w:rsidR="00830BF8" w14:paraId="28BA63B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774FC9" w14:textId="77777777" w:rsidR="00830BF8" w:rsidRDefault="00830BF8" w:rsidP="006A14B4">
            <w:pPr>
              <w:pStyle w:val="Default"/>
              <w:rPr>
                <w:rFonts w:ascii="Arial" w:hAnsi="Arial" w:cs="Arial"/>
                <w:sz w:val="22"/>
                <w:szCs w:val="22"/>
              </w:rPr>
            </w:pPr>
            <w:r w:rsidRPr="00085B41">
              <w:rPr>
                <w:rFonts w:ascii="Arial" w:hAnsi="Arial" w:cs="Arial"/>
                <w:sz w:val="22"/>
                <w:szCs w:val="22"/>
              </w:rPr>
              <w:t xml:space="preserve">Securing strong foundations in reading, which includes </w:t>
            </w:r>
            <w:r w:rsidRPr="00085B41">
              <w:rPr>
                <w:rFonts w:ascii="Arial" w:hAnsi="Arial" w:cs="Arial"/>
                <w:b/>
                <w:bCs/>
                <w:sz w:val="22"/>
                <w:szCs w:val="22"/>
              </w:rPr>
              <w:t>reading fluently at an age-appropriate level</w:t>
            </w:r>
            <w:r w:rsidRPr="00085B41">
              <w:rPr>
                <w:rFonts w:ascii="Arial" w:hAnsi="Arial" w:cs="Arial"/>
                <w:sz w:val="22"/>
                <w:szCs w:val="22"/>
              </w:rPr>
              <w:t xml:space="preserve">, is identified as a factor that contributes most strongly to pupils’ </w:t>
            </w:r>
            <w:r w:rsidRPr="00085B41">
              <w:rPr>
                <w:rFonts w:ascii="Arial" w:hAnsi="Arial" w:cs="Arial"/>
                <w:b/>
                <w:bCs/>
                <w:sz w:val="22"/>
                <w:szCs w:val="22"/>
              </w:rPr>
              <w:t>overall achievement</w:t>
            </w:r>
            <w:r w:rsidRPr="00085B41">
              <w:rPr>
                <w:rFonts w:ascii="Arial" w:hAnsi="Arial" w:cs="Arial"/>
                <w:sz w:val="22"/>
                <w:szCs w:val="22"/>
              </w:rPr>
              <w:t xml:space="preserve"> and ensures that pupils can </w:t>
            </w:r>
            <w:r w:rsidRPr="00085B41">
              <w:rPr>
                <w:rFonts w:ascii="Arial" w:hAnsi="Arial" w:cs="Arial"/>
                <w:b/>
                <w:bCs/>
                <w:sz w:val="22"/>
                <w:szCs w:val="22"/>
              </w:rPr>
              <w:t>access the whole curriculum</w:t>
            </w:r>
            <w:r w:rsidRPr="00085B41">
              <w:rPr>
                <w:rFonts w:ascii="Arial" w:hAnsi="Arial" w:cs="Arial"/>
                <w:sz w:val="22"/>
                <w:szCs w:val="22"/>
              </w:rPr>
              <w:t xml:space="preserve"> and gain later success.</w:t>
            </w:r>
          </w:p>
          <w:p w14:paraId="7A990DEE" w14:textId="7675DB9F" w:rsidR="00F64928" w:rsidRPr="00085B41" w:rsidRDefault="00F64928" w:rsidP="006A14B4">
            <w:pPr>
              <w:pStyle w:val="Default"/>
              <w:rPr>
                <w:rFonts w:ascii="Arial" w:hAnsi="Arial" w:cs="Arial"/>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8397AA" w14:textId="77777777" w:rsidR="00830BF8" w:rsidRDefault="00F64928" w:rsidP="006A14B4">
            <w:pPr>
              <w:pStyle w:val="Default"/>
              <w:rPr>
                <w:rFonts w:ascii="Arial" w:hAnsi="Arial" w:cs="Arial"/>
                <w:sz w:val="22"/>
                <w:szCs w:val="22"/>
              </w:rPr>
            </w:pPr>
            <w:r>
              <w:rPr>
                <w:rFonts w:ascii="Arial" w:hAnsi="Arial" w:cs="Arial"/>
                <w:sz w:val="22"/>
                <w:szCs w:val="22"/>
              </w:rPr>
              <w:t>Phonics interventions are used routinely and show a double ratio gain to positively impact the disadvantaged gap.</w:t>
            </w:r>
          </w:p>
          <w:p w14:paraId="31726D2B" w14:textId="77777777" w:rsidR="00F64928" w:rsidRDefault="00F64928" w:rsidP="006A14B4">
            <w:pPr>
              <w:pStyle w:val="Default"/>
              <w:rPr>
                <w:rFonts w:ascii="Arial" w:hAnsi="Arial" w:cs="Arial"/>
                <w:sz w:val="22"/>
                <w:szCs w:val="22"/>
              </w:rPr>
            </w:pPr>
          </w:p>
          <w:p w14:paraId="49BD6700" w14:textId="664F12D1" w:rsidR="00F64928" w:rsidRDefault="00F64928" w:rsidP="006A14B4">
            <w:pPr>
              <w:pStyle w:val="Default"/>
              <w:rPr>
                <w:rFonts w:ascii="Arial" w:hAnsi="Arial" w:cs="Arial"/>
                <w:sz w:val="22"/>
                <w:szCs w:val="22"/>
              </w:rPr>
            </w:pPr>
            <w:r>
              <w:rPr>
                <w:rFonts w:ascii="Arial" w:hAnsi="Arial" w:cs="Arial"/>
                <w:sz w:val="22"/>
                <w:szCs w:val="22"/>
              </w:rPr>
              <w:t xml:space="preserve">Utilising the school library and targeting pupil premium children to ensure that the library is being used regularly and that appropriate texts are chosen. </w:t>
            </w:r>
          </w:p>
          <w:p w14:paraId="6BDCF19E" w14:textId="77777777" w:rsidR="00F64928" w:rsidRDefault="00F64928" w:rsidP="006A14B4">
            <w:pPr>
              <w:pStyle w:val="Default"/>
              <w:rPr>
                <w:rFonts w:ascii="Arial" w:hAnsi="Arial" w:cs="Arial"/>
                <w:sz w:val="22"/>
                <w:szCs w:val="22"/>
              </w:rPr>
            </w:pPr>
          </w:p>
          <w:p w14:paraId="31DEF3BB" w14:textId="185823FD" w:rsidR="00F64928" w:rsidRDefault="00F64928" w:rsidP="006A14B4">
            <w:pPr>
              <w:pStyle w:val="Default"/>
              <w:rPr>
                <w:rFonts w:ascii="Arial" w:hAnsi="Arial" w:cs="Arial"/>
                <w:sz w:val="22"/>
                <w:szCs w:val="22"/>
              </w:rPr>
            </w:pPr>
            <w:r>
              <w:rPr>
                <w:rFonts w:ascii="Arial" w:hAnsi="Arial" w:cs="Arial"/>
                <w:sz w:val="22"/>
                <w:szCs w:val="22"/>
              </w:rPr>
              <w:t>High-quality texts are used as the basis for guided reading journeys across the school.</w:t>
            </w:r>
          </w:p>
          <w:p w14:paraId="193DC3D8" w14:textId="77777777" w:rsidR="00F64928" w:rsidRDefault="00F64928" w:rsidP="006A14B4">
            <w:pPr>
              <w:pStyle w:val="Default"/>
              <w:rPr>
                <w:rFonts w:ascii="Arial" w:hAnsi="Arial" w:cs="Arial"/>
                <w:sz w:val="22"/>
                <w:szCs w:val="22"/>
              </w:rPr>
            </w:pPr>
          </w:p>
          <w:p w14:paraId="53D18E56" w14:textId="77777777" w:rsidR="00F64928" w:rsidRDefault="00F64928" w:rsidP="006A14B4">
            <w:pPr>
              <w:pStyle w:val="Default"/>
              <w:rPr>
                <w:rFonts w:ascii="Arial" w:hAnsi="Arial" w:cs="Arial"/>
                <w:sz w:val="22"/>
                <w:szCs w:val="22"/>
              </w:rPr>
            </w:pPr>
            <w:r>
              <w:rPr>
                <w:rFonts w:ascii="Arial" w:hAnsi="Arial" w:cs="Arial"/>
                <w:sz w:val="22"/>
                <w:szCs w:val="22"/>
              </w:rPr>
              <w:t>Targeted daily intervention to support pupils to develop their reading fluency.</w:t>
            </w:r>
          </w:p>
          <w:p w14:paraId="5CB862FD" w14:textId="4B8F4EDF" w:rsidR="00F64928" w:rsidRPr="006A14B4" w:rsidRDefault="00F64928" w:rsidP="006A14B4">
            <w:pPr>
              <w:pStyle w:val="Default"/>
              <w:rPr>
                <w:rFonts w:ascii="Arial" w:hAnsi="Arial" w:cs="Arial"/>
                <w:sz w:val="22"/>
                <w:szCs w:val="22"/>
              </w:rPr>
            </w:pPr>
            <w:r>
              <w:rPr>
                <w:rFonts w:ascii="Arial" w:hAnsi="Arial" w:cs="Arial"/>
                <w:sz w:val="22"/>
                <w:szCs w:val="22"/>
              </w:rPr>
              <w:t xml:space="preserve"> </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82CF18" w14:textId="7AFB6DAD" w:rsidR="000F544E" w:rsidRDefault="006A14B4" w:rsidP="006A14B4">
            <w:pPr>
              <w:pStyle w:val="Default"/>
              <w:rPr>
                <w:rFonts w:ascii="Arial" w:hAnsi="Arial" w:cs="Arial"/>
                <w:sz w:val="22"/>
                <w:szCs w:val="22"/>
              </w:rPr>
            </w:pPr>
            <w:r w:rsidRPr="006A14B4">
              <w:rPr>
                <w:rFonts w:ascii="Arial" w:hAnsi="Arial" w:cs="Arial"/>
                <w:sz w:val="22"/>
                <w:szCs w:val="22"/>
              </w:rPr>
              <w:t xml:space="preserve">Improved </w:t>
            </w:r>
            <w:r w:rsidR="000E50DA">
              <w:rPr>
                <w:rFonts w:ascii="Arial" w:hAnsi="Arial" w:cs="Arial"/>
                <w:sz w:val="22"/>
                <w:szCs w:val="22"/>
              </w:rPr>
              <w:t>r</w:t>
            </w:r>
            <w:r w:rsidRPr="006A14B4">
              <w:rPr>
                <w:rFonts w:ascii="Arial" w:hAnsi="Arial" w:cs="Arial"/>
                <w:sz w:val="22"/>
                <w:szCs w:val="22"/>
              </w:rPr>
              <w:t>eading</w:t>
            </w:r>
            <w:r w:rsidR="000F544E">
              <w:rPr>
                <w:rFonts w:ascii="Arial" w:hAnsi="Arial" w:cs="Arial"/>
                <w:sz w:val="22"/>
                <w:szCs w:val="22"/>
              </w:rPr>
              <w:t>, writing and maths</w:t>
            </w:r>
            <w:r w:rsidRPr="006A14B4">
              <w:rPr>
                <w:rFonts w:ascii="Arial" w:hAnsi="Arial" w:cs="Arial"/>
                <w:sz w:val="22"/>
                <w:szCs w:val="22"/>
              </w:rPr>
              <w:t xml:space="preserve"> </w:t>
            </w:r>
          </w:p>
          <w:p w14:paraId="20582FA4" w14:textId="56A80183" w:rsidR="006A14B4" w:rsidRPr="006A14B4" w:rsidRDefault="006A14B4" w:rsidP="006A14B4">
            <w:pPr>
              <w:pStyle w:val="Default"/>
              <w:rPr>
                <w:rFonts w:ascii="Arial" w:hAnsi="Arial" w:cs="Arial"/>
                <w:sz w:val="22"/>
                <w:szCs w:val="22"/>
              </w:rPr>
            </w:pPr>
            <w:r w:rsidRPr="006A14B4">
              <w:rPr>
                <w:rFonts w:ascii="Arial" w:hAnsi="Arial" w:cs="Arial"/>
                <w:sz w:val="22"/>
                <w:szCs w:val="22"/>
              </w:rPr>
              <w:t>attainment and progress among disadvantaged pupils</w:t>
            </w:r>
            <w:r w:rsidR="000C5A53">
              <w:rPr>
                <w:rFonts w:ascii="Arial" w:hAnsi="Arial" w:cs="Arial"/>
                <w:sz w:val="22"/>
                <w:szCs w:val="22"/>
              </w:rPr>
              <w:t xml:space="preserve"> in end of key stage assessments.</w:t>
            </w:r>
          </w:p>
          <w:p w14:paraId="262EF370" w14:textId="77777777" w:rsidR="00E66558" w:rsidRDefault="00E66558" w:rsidP="000C5A53">
            <w:pPr>
              <w:pStyle w:val="TableRow"/>
              <w:ind w:left="0"/>
              <w:rPr>
                <w:rFonts w:cs="Arial"/>
                <w:sz w:val="22"/>
                <w:szCs w:val="22"/>
              </w:rPr>
            </w:pPr>
          </w:p>
          <w:p w14:paraId="49AB0EF1" w14:textId="77777777" w:rsidR="000C5A53" w:rsidRDefault="000C5A53" w:rsidP="000C5A53">
            <w:pPr>
              <w:pStyle w:val="TableRow"/>
              <w:ind w:left="0"/>
              <w:rPr>
                <w:rFonts w:cs="Arial"/>
                <w:sz w:val="22"/>
                <w:szCs w:val="22"/>
              </w:rPr>
            </w:pPr>
          </w:p>
          <w:p w14:paraId="2A7D5504" w14:textId="0D51071A" w:rsidR="000C5A53" w:rsidRPr="006A14B4" w:rsidRDefault="003B5029" w:rsidP="000C5A53">
            <w:pPr>
              <w:pStyle w:val="TableRow"/>
              <w:ind w:left="0"/>
              <w:rPr>
                <w:rFonts w:cs="Arial"/>
                <w:sz w:val="22"/>
                <w:szCs w:val="22"/>
              </w:rPr>
            </w:pPr>
            <w:r>
              <w:rPr>
                <w:rFonts w:cs="Arial"/>
                <w:sz w:val="22"/>
                <w:szCs w:val="22"/>
              </w:rPr>
              <w:t>Improved attainment in greater depth reading writing and maths.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52C9FD" w14:textId="37218A53" w:rsidR="006A14B4" w:rsidRPr="006A14B4" w:rsidRDefault="006A14B4" w:rsidP="006A14B4">
            <w:pPr>
              <w:pStyle w:val="Default"/>
              <w:rPr>
                <w:rFonts w:ascii="Arial" w:hAnsi="Arial" w:cs="Arial"/>
                <w:sz w:val="22"/>
                <w:szCs w:val="22"/>
              </w:rPr>
            </w:pPr>
            <w:r w:rsidRPr="006A14B4">
              <w:rPr>
                <w:rFonts w:ascii="Arial" w:hAnsi="Arial" w:cs="Arial"/>
                <w:sz w:val="22"/>
                <w:szCs w:val="22"/>
              </w:rPr>
              <w:t xml:space="preserve">The percentage of </w:t>
            </w:r>
            <w:r w:rsidR="00236768">
              <w:rPr>
                <w:rFonts w:ascii="Arial" w:hAnsi="Arial" w:cs="Arial"/>
                <w:sz w:val="22"/>
                <w:szCs w:val="22"/>
              </w:rPr>
              <w:t>d</w:t>
            </w:r>
            <w:r w:rsidRPr="006A14B4">
              <w:rPr>
                <w:rFonts w:ascii="Arial" w:hAnsi="Arial" w:cs="Arial"/>
                <w:sz w:val="22"/>
                <w:szCs w:val="22"/>
              </w:rPr>
              <w:t xml:space="preserve">isadvantaged pupils meeting </w:t>
            </w:r>
            <w:r w:rsidR="005B7E6F" w:rsidRPr="006A14B4">
              <w:rPr>
                <w:rFonts w:ascii="Arial" w:hAnsi="Arial" w:cs="Arial"/>
                <w:sz w:val="22"/>
                <w:szCs w:val="22"/>
              </w:rPr>
              <w:t>age-related</w:t>
            </w:r>
            <w:r w:rsidRPr="006A14B4">
              <w:rPr>
                <w:rFonts w:ascii="Arial" w:hAnsi="Arial" w:cs="Arial"/>
                <w:sz w:val="22"/>
                <w:szCs w:val="22"/>
              </w:rPr>
              <w:t xml:space="preserve"> expectations by the end of the 202</w:t>
            </w:r>
            <w:r w:rsidR="00A84BDE">
              <w:rPr>
                <w:rFonts w:ascii="Arial" w:hAnsi="Arial" w:cs="Arial"/>
                <w:sz w:val="22"/>
                <w:szCs w:val="22"/>
              </w:rPr>
              <w:t>5</w:t>
            </w:r>
            <w:r w:rsidRPr="006A14B4">
              <w:rPr>
                <w:rFonts w:ascii="Arial" w:hAnsi="Arial" w:cs="Arial"/>
                <w:sz w:val="22"/>
                <w:szCs w:val="22"/>
              </w:rPr>
              <w:t>/2</w:t>
            </w:r>
            <w:r w:rsidR="00A84BDE">
              <w:rPr>
                <w:rFonts w:ascii="Arial" w:hAnsi="Arial" w:cs="Arial"/>
                <w:sz w:val="22"/>
                <w:szCs w:val="22"/>
              </w:rPr>
              <w:t>6</w:t>
            </w:r>
            <w:r w:rsidRPr="006A14B4">
              <w:rPr>
                <w:rFonts w:ascii="Arial" w:hAnsi="Arial" w:cs="Arial"/>
                <w:sz w:val="22"/>
                <w:szCs w:val="22"/>
              </w:rPr>
              <w:t xml:space="preserve"> academic year exceeds 2</w:t>
            </w:r>
            <w:r w:rsidR="00A84BDE">
              <w:rPr>
                <w:rFonts w:ascii="Arial" w:hAnsi="Arial" w:cs="Arial"/>
                <w:sz w:val="22"/>
                <w:szCs w:val="22"/>
              </w:rPr>
              <w:t>4</w:t>
            </w:r>
            <w:r w:rsidRPr="006A14B4">
              <w:rPr>
                <w:rFonts w:ascii="Arial" w:hAnsi="Arial" w:cs="Arial"/>
                <w:sz w:val="22"/>
                <w:szCs w:val="22"/>
              </w:rPr>
              <w:t>/2</w:t>
            </w:r>
            <w:r w:rsidR="00A84BDE">
              <w:rPr>
                <w:rFonts w:ascii="Arial" w:hAnsi="Arial" w:cs="Arial"/>
                <w:sz w:val="22"/>
                <w:szCs w:val="22"/>
              </w:rPr>
              <w:t>5</w:t>
            </w:r>
            <w:r w:rsidR="000E50DA">
              <w:rPr>
                <w:rFonts w:ascii="Arial" w:hAnsi="Arial" w:cs="Arial"/>
                <w:sz w:val="22"/>
                <w:szCs w:val="22"/>
              </w:rPr>
              <w:t xml:space="preserve"> figures</w:t>
            </w:r>
            <w:r w:rsidRPr="006A14B4">
              <w:rPr>
                <w:rFonts w:ascii="Arial" w:hAnsi="Arial" w:cs="Arial"/>
                <w:sz w:val="22"/>
                <w:szCs w:val="22"/>
              </w:rPr>
              <w:t xml:space="preserve"> </w:t>
            </w:r>
            <w:r w:rsidRPr="00A215A8">
              <w:rPr>
                <w:rFonts w:ascii="Arial" w:hAnsi="Arial" w:cs="Arial"/>
                <w:sz w:val="22"/>
                <w:szCs w:val="22"/>
              </w:rPr>
              <w:t>(</w:t>
            </w:r>
            <w:r w:rsidR="003B5029" w:rsidRPr="00A215A8">
              <w:rPr>
                <w:rFonts w:ascii="Arial" w:hAnsi="Arial" w:cs="Arial"/>
                <w:sz w:val="22"/>
                <w:szCs w:val="22"/>
              </w:rPr>
              <w:t>3</w:t>
            </w:r>
            <w:r w:rsidR="00A215A8" w:rsidRPr="00A215A8">
              <w:rPr>
                <w:rFonts w:ascii="Arial" w:hAnsi="Arial" w:cs="Arial"/>
                <w:sz w:val="22"/>
                <w:szCs w:val="22"/>
              </w:rPr>
              <w:t>8</w:t>
            </w:r>
            <w:r w:rsidRPr="00A215A8">
              <w:rPr>
                <w:rFonts w:ascii="Arial" w:hAnsi="Arial" w:cs="Arial"/>
                <w:sz w:val="22"/>
                <w:szCs w:val="22"/>
              </w:rPr>
              <w:t xml:space="preserve">%) </w:t>
            </w:r>
            <w:r w:rsidR="005B6C6C" w:rsidRPr="00A215A8">
              <w:rPr>
                <w:rFonts w:ascii="Arial" w:hAnsi="Arial" w:cs="Arial"/>
                <w:sz w:val="22"/>
                <w:szCs w:val="22"/>
              </w:rPr>
              <w:t xml:space="preserve">in reading, </w:t>
            </w:r>
            <w:r w:rsidR="00A717C8" w:rsidRPr="00A215A8">
              <w:rPr>
                <w:rFonts w:ascii="Arial" w:hAnsi="Arial" w:cs="Arial"/>
                <w:sz w:val="22"/>
                <w:szCs w:val="22"/>
              </w:rPr>
              <w:t xml:space="preserve">in </w:t>
            </w:r>
            <w:r w:rsidR="005B6C6C" w:rsidRPr="00A215A8">
              <w:rPr>
                <w:rFonts w:ascii="Arial" w:hAnsi="Arial" w:cs="Arial"/>
                <w:sz w:val="22"/>
                <w:szCs w:val="22"/>
              </w:rPr>
              <w:t>writing, in maths</w:t>
            </w:r>
            <w:r w:rsidR="000C5A53" w:rsidRPr="00A215A8">
              <w:rPr>
                <w:rFonts w:ascii="Arial" w:hAnsi="Arial" w:cs="Arial"/>
                <w:sz w:val="22"/>
                <w:szCs w:val="22"/>
              </w:rPr>
              <w:t xml:space="preserve"> (combined)</w:t>
            </w:r>
          </w:p>
          <w:p w14:paraId="02CEDAEA" w14:textId="77777777" w:rsidR="000C5A53" w:rsidRDefault="000C5A53" w:rsidP="008219FF">
            <w:pPr>
              <w:pStyle w:val="Default"/>
              <w:rPr>
                <w:rFonts w:cs="Arial"/>
                <w:sz w:val="16"/>
                <w:szCs w:val="16"/>
              </w:rPr>
            </w:pPr>
          </w:p>
          <w:p w14:paraId="460A82EA" w14:textId="4B18C452" w:rsidR="003B5029" w:rsidRPr="006A14B4" w:rsidRDefault="000C5A53" w:rsidP="003B5029">
            <w:pPr>
              <w:pStyle w:val="Default"/>
              <w:rPr>
                <w:rFonts w:ascii="Arial" w:hAnsi="Arial" w:cs="Arial"/>
                <w:sz w:val="22"/>
                <w:szCs w:val="22"/>
              </w:rPr>
            </w:pPr>
            <w:r w:rsidRPr="000C5A53">
              <w:rPr>
                <w:rFonts w:ascii="Arial" w:hAnsi="Arial" w:cs="Arial"/>
                <w:sz w:val="22"/>
                <w:szCs w:val="22"/>
              </w:rPr>
              <w:t xml:space="preserve">The percentage of </w:t>
            </w:r>
            <w:r w:rsidR="007F70EC">
              <w:rPr>
                <w:rFonts w:ascii="Arial" w:hAnsi="Arial" w:cs="Arial"/>
                <w:sz w:val="22"/>
                <w:szCs w:val="22"/>
              </w:rPr>
              <w:t>d</w:t>
            </w:r>
            <w:r w:rsidRPr="000C5A53">
              <w:rPr>
                <w:rFonts w:ascii="Arial" w:hAnsi="Arial" w:cs="Arial"/>
                <w:sz w:val="22"/>
                <w:szCs w:val="22"/>
              </w:rPr>
              <w:t>isadvantaged children meeting age</w:t>
            </w:r>
            <w:r w:rsidR="007F70EC">
              <w:rPr>
                <w:rFonts w:ascii="Arial" w:hAnsi="Arial" w:cs="Arial"/>
                <w:sz w:val="22"/>
                <w:szCs w:val="22"/>
              </w:rPr>
              <w:t>-</w:t>
            </w:r>
            <w:r w:rsidRPr="000C5A53">
              <w:rPr>
                <w:rFonts w:ascii="Arial" w:hAnsi="Arial" w:cs="Arial"/>
                <w:sz w:val="22"/>
                <w:szCs w:val="22"/>
              </w:rPr>
              <w:t>related</w:t>
            </w:r>
            <w:r>
              <w:rPr>
                <w:rFonts w:ascii="Arial" w:hAnsi="Arial" w:cs="Arial"/>
                <w:sz w:val="22"/>
                <w:szCs w:val="22"/>
              </w:rPr>
              <w:t xml:space="preserve"> expectations in reading</w:t>
            </w:r>
            <w:r w:rsidR="003B5029">
              <w:rPr>
                <w:rFonts w:ascii="Arial" w:hAnsi="Arial" w:cs="Arial"/>
                <w:sz w:val="22"/>
                <w:szCs w:val="22"/>
              </w:rPr>
              <w:t xml:space="preserve">, writing and maths at </w:t>
            </w:r>
            <w:r w:rsidR="007F70EC">
              <w:rPr>
                <w:rFonts w:ascii="Arial" w:hAnsi="Arial" w:cs="Arial"/>
                <w:sz w:val="22"/>
                <w:szCs w:val="22"/>
              </w:rPr>
              <w:t xml:space="preserve">a </w:t>
            </w:r>
            <w:r w:rsidR="003B5029">
              <w:rPr>
                <w:rFonts w:ascii="Arial" w:hAnsi="Arial" w:cs="Arial"/>
                <w:sz w:val="22"/>
                <w:szCs w:val="22"/>
              </w:rPr>
              <w:t>greater depth</w:t>
            </w:r>
            <w:r>
              <w:rPr>
                <w:rFonts w:ascii="Arial" w:hAnsi="Arial" w:cs="Arial"/>
                <w:sz w:val="22"/>
                <w:szCs w:val="22"/>
              </w:rPr>
              <w:t xml:space="preserve"> </w:t>
            </w:r>
            <w:r w:rsidR="007F70EC">
              <w:rPr>
                <w:rFonts w:ascii="Arial" w:hAnsi="Arial" w:cs="Arial"/>
                <w:sz w:val="22"/>
                <w:szCs w:val="22"/>
              </w:rPr>
              <w:t xml:space="preserve">level </w:t>
            </w:r>
            <w:r w:rsidR="003B5029" w:rsidRPr="006A14B4">
              <w:rPr>
                <w:rFonts w:ascii="Arial" w:hAnsi="Arial" w:cs="Arial"/>
                <w:sz w:val="22"/>
                <w:szCs w:val="22"/>
              </w:rPr>
              <w:t>by the end of the 202</w:t>
            </w:r>
            <w:r w:rsidR="00A84BDE">
              <w:rPr>
                <w:rFonts w:ascii="Arial" w:hAnsi="Arial" w:cs="Arial"/>
                <w:sz w:val="22"/>
                <w:szCs w:val="22"/>
              </w:rPr>
              <w:t>5</w:t>
            </w:r>
            <w:r w:rsidR="003B5029" w:rsidRPr="006A14B4">
              <w:rPr>
                <w:rFonts w:ascii="Arial" w:hAnsi="Arial" w:cs="Arial"/>
                <w:sz w:val="22"/>
                <w:szCs w:val="22"/>
              </w:rPr>
              <w:t>/2</w:t>
            </w:r>
            <w:r w:rsidR="00A84BDE">
              <w:rPr>
                <w:rFonts w:ascii="Arial" w:hAnsi="Arial" w:cs="Arial"/>
                <w:sz w:val="22"/>
                <w:szCs w:val="22"/>
              </w:rPr>
              <w:t>6</w:t>
            </w:r>
            <w:r w:rsidR="003B5029" w:rsidRPr="006A14B4">
              <w:rPr>
                <w:rFonts w:ascii="Arial" w:hAnsi="Arial" w:cs="Arial"/>
                <w:sz w:val="22"/>
                <w:szCs w:val="22"/>
              </w:rPr>
              <w:t xml:space="preserve"> academic year </w:t>
            </w:r>
            <w:r w:rsidR="00385ECD">
              <w:rPr>
                <w:rFonts w:ascii="Arial" w:hAnsi="Arial" w:cs="Arial"/>
                <w:sz w:val="22"/>
                <w:szCs w:val="22"/>
              </w:rPr>
              <w:t xml:space="preserve">       </w:t>
            </w:r>
            <w:r w:rsidR="003B5029" w:rsidRPr="006A14B4">
              <w:rPr>
                <w:rFonts w:ascii="Arial" w:hAnsi="Arial" w:cs="Arial"/>
                <w:sz w:val="22"/>
                <w:szCs w:val="22"/>
              </w:rPr>
              <w:t>exceeds 2</w:t>
            </w:r>
            <w:r w:rsidR="00A84BDE">
              <w:rPr>
                <w:rFonts w:ascii="Arial" w:hAnsi="Arial" w:cs="Arial"/>
                <w:sz w:val="22"/>
                <w:szCs w:val="22"/>
              </w:rPr>
              <w:t>4</w:t>
            </w:r>
            <w:r w:rsidR="003B5029" w:rsidRPr="006A14B4">
              <w:rPr>
                <w:rFonts w:ascii="Arial" w:hAnsi="Arial" w:cs="Arial"/>
                <w:sz w:val="22"/>
                <w:szCs w:val="22"/>
              </w:rPr>
              <w:t>/2</w:t>
            </w:r>
            <w:r w:rsidR="00A84BDE">
              <w:rPr>
                <w:rFonts w:ascii="Arial" w:hAnsi="Arial" w:cs="Arial"/>
                <w:sz w:val="22"/>
                <w:szCs w:val="22"/>
              </w:rPr>
              <w:t>5</w:t>
            </w:r>
            <w:r w:rsidR="003B5029" w:rsidRPr="006A14B4">
              <w:rPr>
                <w:rFonts w:ascii="Arial" w:hAnsi="Arial" w:cs="Arial"/>
                <w:sz w:val="22"/>
                <w:szCs w:val="22"/>
              </w:rPr>
              <w:t xml:space="preserve"> </w:t>
            </w:r>
            <w:r w:rsidR="007F70EC">
              <w:rPr>
                <w:rFonts w:ascii="Arial" w:hAnsi="Arial" w:cs="Arial"/>
                <w:sz w:val="22"/>
                <w:szCs w:val="22"/>
              </w:rPr>
              <w:t>figures</w:t>
            </w:r>
            <w:r w:rsidR="002D1228">
              <w:rPr>
                <w:rFonts w:ascii="Arial" w:hAnsi="Arial" w:cs="Arial"/>
                <w:sz w:val="22"/>
                <w:szCs w:val="22"/>
              </w:rPr>
              <w:t xml:space="preserve"> </w:t>
            </w:r>
            <w:r w:rsidR="003B5029" w:rsidRPr="00894E9A">
              <w:rPr>
                <w:rFonts w:ascii="Arial" w:hAnsi="Arial" w:cs="Arial"/>
                <w:sz w:val="22"/>
                <w:szCs w:val="22"/>
              </w:rPr>
              <w:t>in reading, in writing, in maths</w:t>
            </w:r>
            <w:r w:rsidR="003B5029">
              <w:rPr>
                <w:rFonts w:ascii="Arial" w:hAnsi="Arial" w:cs="Arial"/>
                <w:sz w:val="22"/>
                <w:szCs w:val="22"/>
              </w:rPr>
              <w:t xml:space="preserve"> (combined)</w:t>
            </w:r>
          </w:p>
          <w:p w14:paraId="2A7D5505" w14:textId="1C4D2BBE" w:rsidR="000C5A53" w:rsidRPr="000C5A53" w:rsidRDefault="000C5A53" w:rsidP="008219FF">
            <w:pPr>
              <w:pStyle w:val="Default"/>
              <w:rPr>
                <w:rFonts w:ascii="Arial" w:hAnsi="Arial" w:cs="Arial"/>
                <w:sz w:val="22"/>
                <w:szCs w:val="22"/>
              </w:rPr>
            </w:pPr>
          </w:p>
        </w:tc>
      </w:tr>
      <w:tr w:rsidR="00E57E61" w14:paraId="24EB854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2CB950" w14:textId="15AF16D8" w:rsidR="00E57E61" w:rsidRDefault="00BE6BD1" w:rsidP="00F64A15">
            <w:pPr>
              <w:pStyle w:val="TableRowCentered"/>
              <w:ind w:left="0"/>
              <w:jc w:val="left"/>
              <w:rPr>
                <w:rFonts w:cs="Arial"/>
                <w:sz w:val="22"/>
                <w:szCs w:val="22"/>
              </w:rPr>
            </w:pPr>
            <w:r>
              <w:rPr>
                <w:rFonts w:cs="Arial"/>
                <w:sz w:val="22"/>
                <w:szCs w:val="22"/>
              </w:rPr>
              <w:lastRenderedPageBreak/>
              <w:t xml:space="preserve">To </w:t>
            </w:r>
            <w:r w:rsidR="00F64A15">
              <w:rPr>
                <w:rFonts w:cs="Arial"/>
                <w:sz w:val="22"/>
                <w:szCs w:val="22"/>
              </w:rPr>
              <w:t>develop pupils’ competence and enjoyment of writing.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321D3A" w14:textId="77777777" w:rsidR="0085767F" w:rsidRDefault="00BE6BD1" w:rsidP="0085767F">
            <w:pPr>
              <w:pStyle w:val="Default"/>
              <w:rPr>
                <w:rFonts w:ascii="Arial" w:hAnsi="Arial" w:cs="Arial"/>
                <w:sz w:val="22"/>
                <w:szCs w:val="22"/>
              </w:rPr>
            </w:pPr>
            <w:r>
              <w:rPr>
                <w:rFonts w:ascii="Arial" w:hAnsi="Arial" w:cs="Arial"/>
                <w:sz w:val="22"/>
                <w:szCs w:val="22"/>
              </w:rPr>
              <w:t>Children talk enthusiastically about writing and are proud of their achievements.</w:t>
            </w:r>
          </w:p>
          <w:p w14:paraId="53EA3BAF" w14:textId="77777777" w:rsidR="00BE6BD1" w:rsidRDefault="00BE6BD1" w:rsidP="0085767F">
            <w:pPr>
              <w:pStyle w:val="Default"/>
              <w:rPr>
                <w:rFonts w:ascii="Arial" w:hAnsi="Arial" w:cs="Arial"/>
                <w:sz w:val="22"/>
                <w:szCs w:val="22"/>
              </w:rPr>
            </w:pPr>
          </w:p>
          <w:p w14:paraId="43CD7C3B" w14:textId="5665DFF5" w:rsidR="00E11C17" w:rsidRDefault="00BE6BD1" w:rsidP="0085767F">
            <w:pPr>
              <w:pStyle w:val="Default"/>
              <w:rPr>
                <w:rFonts w:ascii="Arial" w:hAnsi="Arial" w:cs="Arial"/>
                <w:sz w:val="22"/>
                <w:szCs w:val="22"/>
              </w:rPr>
            </w:pPr>
            <w:r>
              <w:rPr>
                <w:rFonts w:ascii="Arial" w:hAnsi="Arial" w:cs="Arial"/>
                <w:sz w:val="22"/>
                <w:szCs w:val="22"/>
              </w:rPr>
              <w:t xml:space="preserve">In planning and children’s books they have </w:t>
            </w:r>
            <w:r w:rsidR="00A83A70">
              <w:rPr>
                <w:rFonts w:ascii="Arial" w:hAnsi="Arial" w:cs="Arial"/>
                <w:sz w:val="22"/>
                <w:szCs w:val="22"/>
              </w:rPr>
              <w:t xml:space="preserve">been exposed to high-quality texts and </w:t>
            </w:r>
            <w:r>
              <w:rPr>
                <w:rFonts w:ascii="Arial" w:hAnsi="Arial" w:cs="Arial"/>
                <w:sz w:val="22"/>
                <w:szCs w:val="22"/>
              </w:rPr>
              <w:t>had opportuni</w:t>
            </w:r>
            <w:r w:rsidR="00A83A70">
              <w:rPr>
                <w:rFonts w:ascii="Arial" w:hAnsi="Arial" w:cs="Arial"/>
                <w:sz w:val="22"/>
                <w:szCs w:val="22"/>
              </w:rPr>
              <w:t>ties</w:t>
            </w:r>
            <w:r>
              <w:rPr>
                <w:rFonts w:ascii="Arial" w:hAnsi="Arial" w:cs="Arial"/>
                <w:sz w:val="22"/>
                <w:szCs w:val="22"/>
              </w:rPr>
              <w:t xml:space="preserve"> to generate</w:t>
            </w:r>
            <w:r w:rsidR="00E11C17">
              <w:rPr>
                <w:rFonts w:ascii="Arial" w:hAnsi="Arial" w:cs="Arial"/>
                <w:sz w:val="22"/>
                <w:szCs w:val="22"/>
              </w:rPr>
              <w:t xml:space="preserve"> </w:t>
            </w:r>
            <w:r>
              <w:rPr>
                <w:rFonts w:ascii="Arial" w:hAnsi="Arial" w:cs="Arial"/>
                <w:sz w:val="22"/>
                <w:szCs w:val="22"/>
              </w:rPr>
              <w:t xml:space="preserve">rich vocabulary that is </w:t>
            </w:r>
            <w:r w:rsidR="00A501E9">
              <w:rPr>
                <w:rFonts w:ascii="Arial" w:hAnsi="Arial" w:cs="Arial"/>
                <w:sz w:val="22"/>
                <w:szCs w:val="22"/>
              </w:rPr>
              <w:t xml:space="preserve">then </w:t>
            </w:r>
            <w:r>
              <w:rPr>
                <w:rFonts w:ascii="Arial" w:hAnsi="Arial" w:cs="Arial"/>
                <w:sz w:val="22"/>
                <w:szCs w:val="22"/>
              </w:rPr>
              <w:t xml:space="preserve">applied to their writing. Children have explored how to use </w:t>
            </w:r>
            <w:r w:rsidR="00D63BDC">
              <w:rPr>
                <w:rFonts w:ascii="Arial" w:hAnsi="Arial" w:cs="Arial"/>
                <w:sz w:val="22"/>
                <w:szCs w:val="22"/>
              </w:rPr>
              <w:t>th</w:t>
            </w:r>
            <w:r w:rsidR="00A501E9">
              <w:rPr>
                <w:rFonts w:ascii="Arial" w:hAnsi="Arial" w:cs="Arial"/>
                <w:sz w:val="22"/>
                <w:szCs w:val="22"/>
              </w:rPr>
              <w:t xml:space="preserve">is </w:t>
            </w:r>
            <w:r w:rsidR="00D63BDC">
              <w:rPr>
                <w:rFonts w:ascii="Arial" w:hAnsi="Arial" w:cs="Arial"/>
                <w:sz w:val="22"/>
                <w:szCs w:val="22"/>
              </w:rPr>
              <w:t xml:space="preserve">rich vocabulary in a variety of sentence structures that is applied to their writing. </w:t>
            </w:r>
          </w:p>
          <w:p w14:paraId="278B4675" w14:textId="77777777" w:rsidR="00830BF8" w:rsidRDefault="00830BF8" w:rsidP="0085767F">
            <w:pPr>
              <w:pStyle w:val="Default"/>
              <w:rPr>
                <w:rFonts w:ascii="Arial" w:hAnsi="Arial" w:cs="Arial"/>
                <w:sz w:val="22"/>
                <w:szCs w:val="22"/>
              </w:rPr>
            </w:pPr>
          </w:p>
          <w:p w14:paraId="4F10961A" w14:textId="77777777" w:rsidR="00BE6BD1" w:rsidRDefault="00D63BDC" w:rsidP="0085767F">
            <w:pPr>
              <w:pStyle w:val="Default"/>
              <w:rPr>
                <w:rFonts w:ascii="Arial" w:hAnsi="Arial" w:cs="Arial"/>
                <w:sz w:val="22"/>
                <w:szCs w:val="22"/>
              </w:rPr>
            </w:pPr>
            <w:r>
              <w:rPr>
                <w:rFonts w:ascii="Arial" w:hAnsi="Arial" w:cs="Arial"/>
                <w:sz w:val="22"/>
                <w:szCs w:val="22"/>
              </w:rPr>
              <w:t xml:space="preserve">Children’s writing is supported where needed with </w:t>
            </w:r>
            <w:r w:rsidR="006D3790">
              <w:rPr>
                <w:rFonts w:ascii="Arial" w:hAnsi="Arial" w:cs="Arial"/>
                <w:sz w:val="22"/>
                <w:szCs w:val="22"/>
              </w:rPr>
              <w:t>well-chosen and thoughtfully designed</w:t>
            </w:r>
            <w:r w:rsidR="00171149">
              <w:rPr>
                <w:rFonts w:ascii="Arial" w:hAnsi="Arial" w:cs="Arial"/>
                <w:sz w:val="22"/>
                <w:szCs w:val="22"/>
              </w:rPr>
              <w:t xml:space="preserve"> </w:t>
            </w:r>
            <w:r>
              <w:rPr>
                <w:rFonts w:ascii="Arial" w:hAnsi="Arial" w:cs="Arial"/>
                <w:sz w:val="22"/>
                <w:szCs w:val="22"/>
              </w:rPr>
              <w:t>scaffolds</w:t>
            </w:r>
            <w:r w:rsidR="00015399">
              <w:rPr>
                <w:rFonts w:ascii="Arial" w:hAnsi="Arial" w:cs="Arial"/>
                <w:sz w:val="22"/>
                <w:szCs w:val="22"/>
              </w:rPr>
              <w:t xml:space="preserve"> to support their ability to access their learning and develop</w:t>
            </w:r>
            <w:r w:rsidR="008D2904">
              <w:rPr>
                <w:rFonts w:ascii="Arial" w:hAnsi="Arial" w:cs="Arial"/>
                <w:sz w:val="22"/>
                <w:szCs w:val="22"/>
              </w:rPr>
              <w:t xml:space="preserve"> their</w:t>
            </w:r>
            <w:r w:rsidR="00015399">
              <w:rPr>
                <w:rFonts w:ascii="Arial" w:hAnsi="Arial" w:cs="Arial"/>
                <w:sz w:val="22"/>
                <w:szCs w:val="22"/>
              </w:rPr>
              <w:t xml:space="preserve"> </w:t>
            </w:r>
            <w:r w:rsidR="00171149">
              <w:rPr>
                <w:rFonts w:ascii="Arial" w:hAnsi="Arial" w:cs="Arial"/>
                <w:sz w:val="22"/>
                <w:szCs w:val="22"/>
              </w:rPr>
              <w:t xml:space="preserve">                   </w:t>
            </w:r>
            <w:r w:rsidR="00015399">
              <w:rPr>
                <w:rFonts w:ascii="Arial" w:hAnsi="Arial" w:cs="Arial"/>
                <w:sz w:val="22"/>
                <w:szCs w:val="22"/>
              </w:rPr>
              <w:t>independence</w:t>
            </w:r>
            <w:r>
              <w:rPr>
                <w:rFonts w:ascii="Arial" w:hAnsi="Arial" w:cs="Arial"/>
                <w:sz w:val="22"/>
                <w:szCs w:val="22"/>
              </w:rPr>
              <w:t>.</w:t>
            </w:r>
          </w:p>
          <w:p w14:paraId="06CDEC36" w14:textId="3696B7A9" w:rsidR="00CC2637" w:rsidRDefault="00CC2637" w:rsidP="0085767F">
            <w:pPr>
              <w:pStyle w:val="Default"/>
              <w:rPr>
                <w:rFonts w:ascii="Arial" w:hAnsi="Arial" w:cs="Arial"/>
                <w:sz w:val="22"/>
                <w:szCs w:val="22"/>
              </w:rPr>
            </w:pPr>
          </w:p>
        </w:tc>
      </w:tr>
      <w:tr w:rsidR="00BE6BD1" w14:paraId="1EA87361"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DDD389" w14:textId="436E4D95" w:rsidR="00BE6BD1" w:rsidRPr="00D81F6F" w:rsidRDefault="00D81F6F" w:rsidP="00F64A15">
            <w:pPr>
              <w:pStyle w:val="TableRowCentered"/>
              <w:ind w:left="0"/>
              <w:jc w:val="left"/>
              <w:rPr>
                <w:rFonts w:cs="Arial"/>
                <w:sz w:val="22"/>
                <w:szCs w:val="18"/>
              </w:rPr>
            </w:pPr>
            <w:r w:rsidRPr="00D81F6F">
              <w:rPr>
                <w:sz w:val="22"/>
                <w:szCs w:val="18"/>
              </w:rPr>
              <w:t>To improve mathematical mental fluency.</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5D92C8" w14:textId="0E29A20A" w:rsidR="00BE6BD1" w:rsidRDefault="00D81F6F" w:rsidP="0085767F">
            <w:pPr>
              <w:pStyle w:val="Default"/>
              <w:rPr>
                <w:rFonts w:ascii="Arial" w:hAnsi="Arial" w:cs="Arial"/>
                <w:sz w:val="22"/>
                <w:szCs w:val="22"/>
              </w:rPr>
            </w:pPr>
            <w:r w:rsidRPr="00D81F6F">
              <w:rPr>
                <w:rFonts w:ascii="Arial" w:hAnsi="Arial" w:cs="Arial"/>
                <w:sz w:val="22"/>
                <w:szCs w:val="22"/>
              </w:rPr>
              <w:t xml:space="preserve">By the end of Year 4, pupils eligible for Pupil Premium will demonstrate enhanced fluency in multiplication tables, as evidenced by </w:t>
            </w:r>
            <w:r w:rsidR="00171149">
              <w:rPr>
                <w:rFonts w:ascii="Arial" w:hAnsi="Arial" w:cs="Arial"/>
                <w:sz w:val="22"/>
                <w:szCs w:val="22"/>
              </w:rPr>
              <w:t xml:space="preserve">     </w:t>
            </w:r>
            <w:r w:rsidRPr="00D81F6F">
              <w:rPr>
                <w:rFonts w:ascii="Arial" w:hAnsi="Arial" w:cs="Arial"/>
                <w:sz w:val="22"/>
                <w:szCs w:val="22"/>
              </w:rPr>
              <w:t>increased scores in times</w:t>
            </w:r>
            <w:r>
              <w:rPr>
                <w:rFonts w:ascii="Arial" w:hAnsi="Arial" w:cs="Arial"/>
                <w:sz w:val="22"/>
                <w:szCs w:val="22"/>
              </w:rPr>
              <w:t xml:space="preserve"> </w:t>
            </w:r>
            <w:r w:rsidRPr="00D81F6F">
              <w:rPr>
                <w:rFonts w:ascii="Arial" w:hAnsi="Arial" w:cs="Arial"/>
                <w:sz w:val="22"/>
                <w:szCs w:val="22"/>
              </w:rPr>
              <w:t xml:space="preserve">tables tests. We aim for at least </w:t>
            </w:r>
            <w:r w:rsidRPr="0043755A">
              <w:rPr>
                <w:rFonts w:ascii="Arial" w:hAnsi="Arial" w:cs="Arial"/>
                <w:sz w:val="22"/>
                <w:szCs w:val="22"/>
              </w:rPr>
              <w:t>80%</w:t>
            </w:r>
            <w:r w:rsidRPr="00D81F6F">
              <w:rPr>
                <w:rFonts w:ascii="Arial" w:hAnsi="Arial" w:cs="Arial"/>
                <w:sz w:val="22"/>
                <w:szCs w:val="22"/>
              </w:rPr>
              <w:t xml:space="preserve"> of these pupils to meet or exceed the expected standard, reflecting a significant improvement from the previous </w:t>
            </w:r>
            <w:r w:rsidR="00171149">
              <w:rPr>
                <w:rFonts w:ascii="Arial" w:hAnsi="Arial" w:cs="Arial"/>
                <w:sz w:val="22"/>
                <w:szCs w:val="22"/>
              </w:rPr>
              <w:t xml:space="preserve">  </w:t>
            </w:r>
            <w:r w:rsidRPr="00D81F6F">
              <w:rPr>
                <w:rFonts w:ascii="Arial" w:hAnsi="Arial" w:cs="Arial"/>
                <w:sz w:val="22"/>
                <w:szCs w:val="22"/>
              </w:rPr>
              <w:t>academic year.</w:t>
            </w:r>
          </w:p>
          <w:p w14:paraId="06FF89A3" w14:textId="77777777" w:rsidR="00595753" w:rsidRDefault="00595753" w:rsidP="0085767F">
            <w:pPr>
              <w:pStyle w:val="Default"/>
              <w:rPr>
                <w:rFonts w:ascii="Arial" w:hAnsi="Arial" w:cs="Arial"/>
                <w:sz w:val="22"/>
                <w:szCs w:val="22"/>
              </w:rPr>
            </w:pPr>
          </w:p>
          <w:p w14:paraId="605727E1" w14:textId="5A8E673D" w:rsidR="00595753" w:rsidRDefault="00595753" w:rsidP="0085767F">
            <w:pPr>
              <w:pStyle w:val="Default"/>
              <w:rPr>
                <w:rFonts w:ascii="Arial" w:hAnsi="Arial" w:cs="Arial"/>
                <w:sz w:val="22"/>
                <w:szCs w:val="22"/>
              </w:rPr>
            </w:pPr>
            <w:r>
              <w:rPr>
                <w:rFonts w:ascii="Arial" w:hAnsi="Arial" w:cs="Arial"/>
                <w:sz w:val="22"/>
                <w:szCs w:val="22"/>
              </w:rPr>
              <w:t>Children who were identified as having a gap in their times tables knowledge have</w:t>
            </w:r>
            <w:r w:rsidR="005851E1">
              <w:rPr>
                <w:rFonts w:ascii="Arial" w:hAnsi="Arial" w:cs="Arial"/>
                <w:sz w:val="22"/>
                <w:szCs w:val="22"/>
              </w:rPr>
              <w:t xml:space="preserve"> made accelerated progress.</w:t>
            </w:r>
          </w:p>
          <w:p w14:paraId="7ADD5F26" w14:textId="77777777" w:rsidR="00595753" w:rsidRDefault="00595753" w:rsidP="0085767F">
            <w:pPr>
              <w:pStyle w:val="Default"/>
              <w:rPr>
                <w:rFonts w:ascii="Arial" w:hAnsi="Arial" w:cs="Arial"/>
                <w:sz w:val="22"/>
                <w:szCs w:val="22"/>
              </w:rPr>
            </w:pPr>
          </w:p>
          <w:p w14:paraId="14ACDB62" w14:textId="77777777" w:rsidR="00595753" w:rsidRDefault="00595753" w:rsidP="0085767F">
            <w:pPr>
              <w:pStyle w:val="Default"/>
              <w:rPr>
                <w:rFonts w:ascii="Arial" w:hAnsi="Arial" w:cs="Arial"/>
                <w:sz w:val="22"/>
                <w:szCs w:val="22"/>
              </w:rPr>
            </w:pPr>
            <w:r>
              <w:rPr>
                <w:rFonts w:ascii="Arial" w:hAnsi="Arial" w:cs="Arial"/>
                <w:sz w:val="22"/>
                <w:szCs w:val="22"/>
              </w:rPr>
              <w:t>More children are accessing technology to complete TT rock stars.</w:t>
            </w:r>
          </w:p>
          <w:p w14:paraId="44214F2B" w14:textId="77777777" w:rsidR="00595753" w:rsidRDefault="00595753" w:rsidP="0085767F">
            <w:pPr>
              <w:pStyle w:val="Default"/>
              <w:rPr>
                <w:rFonts w:ascii="Arial" w:hAnsi="Arial" w:cs="Arial"/>
                <w:sz w:val="22"/>
                <w:szCs w:val="22"/>
              </w:rPr>
            </w:pPr>
          </w:p>
          <w:p w14:paraId="1510F78B" w14:textId="799E831A" w:rsidR="00595753" w:rsidRDefault="00595753" w:rsidP="0085767F">
            <w:pPr>
              <w:pStyle w:val="Default"/>
              <w:rPr>
                <w:rFonts w:ascii="Arial" w:hAnsi="Arial" w:cs="Arial"/>
                <w:sz w:val="22"/>
                <w:szCs w:val="22"/>
              </w:rPr>
            </w:pPr>
            <w:r>
              <w:rPr>
                <w:rFonts w:ascii="Arial" w:hAnsi="Arial" w:cs="Arial"/>
                <w:sz w:val="22"/>
                <w:szCs w:val="22"/>
              </w:rPr>
              <w:t xml:space="preserve">Teachers planning shows mental strategies have been planned and </w:t>
            </w:r>
            <w:r w:rsidR="00281BA6">
              <w:rPr>
                <w:rFonts w:ascii="Arial" w:hAnsi="Arial" w:cs="Arial"/>
                <w:sz w:val="22"/>
                <w:szCs w:val="22"/>
              </w:rPr>
              <w:t>taught</w:t>
            </w:r>
            <w:r w:rsidR="00B71840">
              <w:rPr>
                <w:rFonts w:ascii="Arial" w:hAnsi="Arial" w:cs="Arial"/>
                <w:sz w:val="22"/>
                <w:szCs w:val="22"/>
              </w:rPr>
              <w:t>,</w:t>
            </w:r>
            <w:r>
              <w:rPr>
                <w:rFonts w:ascii="Arial" w:hAnsi="Arial" w:cs="Arial"/>
                <w:sz w:val="22"/>
                <w:szCs w:val="22"/>
              </w:rPr>
              <w:t xml:space="preserve"> and children are observed applying </w:t>
            </w:r>
            <w:r w:rsidR="00F64A15">
              <w:rPr>
                <w:rFonts w:ascii="Arial" w:hAnsi="Arial" w:cs="Arial"/>
                <w:sz w:val="22"/>
                <w:szCs w:val="22"/>
              </w:rPr>
              <w:t xml:space="preserve">these </w:t>
            </w:r>
            <w:r>
              <w:rPr>
                <w:rFonts w:ascii="Arial" w:hAnsi="Arial" w:cs="Arial"/>
                <w:sz w:val="22"/>
                <w:szCs w:val="22"/>
              </w:rPr>
              <w:t>skills to wider maths problems.</w:t>
            </w:r>
          </w:p>
          <w:p w14:paraId="4B30CF74" w14:textId="77777777" w:rsidR="00392B89" w:rsidRDefault="00392B89" w:rsidP="0085767F">
            <w:pPr>
              <w:pStyle w:val="Default"/>
              <w:rPr>
                <w:rFonts w:ascii="Arial" w:hAnsi="Arial" w:cs="Arial"/>
                <w:sz w:val="22"/>
                <w:szCs w:val="22"/>
              </w:rPr>
            </w:pPr>
          </w:p>
          <w:p w14:paraId="0608E792" w14:textId="31E7D3ED" w:rsidR="00392B89" w:rsidRPr="00D81F6F" w:rsidRDefault="00392B89" w:rsidP="0085767F">
            <w:pPr>
              <w:pStyle w:val="Default"/>
              <w:rPr>
                <w:rFonts w:ascii="Arial" w:hAnsi="Arial" w:cs="Arial"/>
                <w:sz w:val="22"/>
                <w:szCs w:val="22"/>
              </w:rPr>
            </w:pPr>
            <w:r>
              <w:rPr>
                <w:rFonts w:ascii="Arial" w:hAnsi="Arial" w:cs="Arial"/>
                <w:sz w:val="22"/>
                <w:szCs w:val="22"/>
              </w:rPr>
              <w:t xml:space="preserve">Interventions </w:t>
            </w:r>
            <w:r w:rsidR="001968A9">
              <w:rPr>
                <w:rFonts w:ascii="Arial" w:hAnsi="Arial" w:cs="Arial"/>
                <w:sz w:val="22"/>
                <w:szCs w:val="22"/>
              </w:rPr>
              <w:t>across the key stage</w:t>
            </w:r>
            <w:r w:rsidR="00402A89">
              <w:rPr>
                <w:rFonts w:ascii="Arial" w:hAnsi="Arial" w:cs="Arial"/>
                <w:sz w:val="22"/>
                <w:szCs w:val="22"/>
              </w:rPr>
              <w:t xml:space="preserve"> - </w:t>
            </w:r>
            <w:r>
              <w:rPr>
                <w:rFonts w:ascii="Arial" w:hAnsi="Arial" w:cs="Arial"/>
                <w:sz w:val="22"/>
                <w:szCs w:val="22"/>
              </w:rPr>
              <w:t xml:space="preserve">focused on mental strategies and </w:t>
            </w:r>
            <w:r w:rsidR="00841CE2">
              <w:rPr>
                <w:rFonts w:ascii="Arial" w:hAnsi="Arial" w:cs="Arial"/>
                <w:sz w:val="22"/>
                <w:szCs w:val="22"/>
              </w:rPr>
              <w:t>basic number facts</w:t>
            </w:r>
            <w:r w:rsidR="00402A89">
              <w:rPr>
                <w:rFonts w:ascii="Arial" w:hAnsi="Arial" w:cs="Arial"/>
                <w:sz w:val="22"/>
                <w:szCs w:val="22"/>
              </w:rPr>
              <w:t xml:space="preserve"> -</w:t>
            </w:r>
            <w:r w:rsidR="00841CE2">
              <w:rPr>
                <w:rFonts w:ascii="Arial" w:hAnsi="Arial" w:cs="Arial"/>
                <w:sz w:val="22"/>
                <w:szCs w:val="22"/>
              </w:rPr>
              <w:t xml:space="preserve"> are </w:t>
            </w:r>
            <w:r w:rsidR="00CD258B">
              <w:rPr>
                <w:rFonts w:ascii="Arial" w:hAnsi="Arial" w:cs="Arial"/>
                <w:sz w:val="22"/>
                <w:szCs w:val="22"/>
              </w:rPr>
              <w:t xml:space="preserve">established and </w:t>
            </w:r>
            <w:r w:rsidR="00994254">
              <w:rPr>
                <w:rFonts w:ascii="Arial" w:hAnsi="Arial" w:cs="Arial"/>
                <w:sz w:val="22"/>
                <w:szCs w:val="22"/>
              </w:rPr>
              <w:t>take place</w:t>
            </w:r>
            <w:r w:rsidR="001968A9">
              <w:rPr>
                <w:rFonts w:ascii="Arial" w:hAnsi="Arial" w:cs="Arial"/>
                <w:sz w:val="22"/>
                <w:szCs w:val="22"/>
              </w:rPr>
              <w:t xml:space="preserve"> regularly, where disadvantaged pupils </w:t>
            </w:r>
            <w:proofErr w:type="gramStart"/>
            <w:r w:rsidR="00994254">
              <w:rPr>
                <w:rFonts w:ascii="Arial" w:hAnsi="Arial" w:cs="Arial"/>
                <w:sz w:val="22"/>
                <w:szCs w:val="22"/>
              </w:rPr>
              <w:t xml:space="preserve">in particular </w:t>
            </w:r>
            <w:r w:rsidR="001968A9">
              <w:rPr>
                <w:rFonts w:ascii="Arial" w:hAnsi="Arial" w:cs="Arial"/>
                <w:sz w:val="22"/>
                <w:szCs w:val="22"/>
              </w:rPr>
              <w:t>are</w:t>
            </w:r>
            <w:proofErr w:type="gramEnd"/>
            <w:r w:rsidR="001968A9">
              <w:rPr>
                <w:rFonts w:ascii="Arial" w:hAnsi="Arial" w:cs="Arial"/>
                <w:sz w:val="22"/>
                <w:szCs w:val="22"/>
              </w:rPr>
              <w:t xml:space="preserve"> supported to make accelerated progress</w:t>
            </w:r>
          </w:p>
        </w:tc>
      </w:tr>
      <w:tr w:rsidR="00F64A15" w14:paraId="336A62BB" w14:textId="77777777" w:rsidTr="00404970">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2EC888" w14:textId="77777777" w:rsidR="00F64A15" w:rsidRPr="006A14B4" w:rsidRDefault="00F64A15" w:rsidP="00404970">
            <w:pPr>
              <w:pStyle w:val="Default"/>
              <w:rPr>
                <w:rFonts w:ascii="Arial" w:hAnsi="Arial" w:cs="Arial"/>
                <w:sz w:val="22"/>
                <w:szCs w:val="22"/>
              </w:rPr>
            </w:pPr>
            <w:r w:rsidRPr="006A14B4">
              <w:rPr>
                <w:rFonts w:ascii="Arial" w:hAnsi="Arial" w:cs="Arial"/>
                <w:sz w:val="22"/>
                <w:szCs w:val="22"/>
              </w:rPr>
              <w:t xml:space="preserve">To improve the attendance for disadvantaged pupils at </w:t>
            </w:r>
            <w:r>
              <w:rPr>
                <w:rFonts w:ascii="Arial" w:hAnsi="Arial" w:cs="Arial"/>
                <w:sz w:val="22"/>
                <w:szCs w:val="22"/>
              </w:rPr>
              <w:t>Church Crookham</w:t>
            </w:r>
            <w:r w:rsidRPr="006A14B4">
              <w:rPr>
                <w:rFonts w:ascii="Arial" w:hAnsi="Arial" w:cs="Arial"/>
                <w:sz w:val="22"/>
                <w:szCs w:val="22"/>
              </w:rPr>
              <w:t xml:space="preserve"> so they </w:t>
            </w:r>
            <w:proofErr w:type="gramStart"/>
            <w:r w:rsidRPr="006A14B4">
              <w:rPr>
                <w:rFonts w:ascii="Arial" w:hAnsi="Arial" w:cs="Arial"/>
                <w:sz w:val="22"/>
                <w:szCs w:val="22"/>
              </w:rPr>
              <w:t>are able to</w:t>
            </w:r>
            <w:proofErr w:type="gramEnd"/>
            <w:r w:rsidRPr="006A14B4">
              <w:rPr>
                <w:rFonts w:ascii="Arial" w:hAnsi="Arial" w:cs="Arial"/>
                <w:sz w:val="22"/>
                <w:szCs w:val="22"/>
              </w:rPr>
              <w:t xml:space="preserve"> make maximum progress</w:t>
            </w:r>
            <w:r>
              <w:rPr>
                <w:rFonts w:ascii="Arial" w:hAnsi="Arial" w:cs="Arial"/>
                <w:sz w:val="22"/>
                <w:szCs w:val="22"/>
              </w:rPr>
              <w:t>.</w:t>
            </w:r>
            <w:r w:rsidRPr="006A14B4">
              <w:rPr>
                <w:rFonts w:ascii="Arial" w:hAnsi="Arial" w:cs="Arial"/>
                <w:sz w:val="22"/>
                <w:szCs w:val="22"/>
              </w:rPr>
              <w:t xml:space="preserve"> </w:t>
            </w:r>
          </w:p>
          <w:p w14:paraId="76CFDEE5" w14:textId="77777777" w:rsidR="00F64A15" w:rsidRPr="006A14B4" w:rsidRDefault="00F64A15" w:rsidP="00404970">
            <w:pPr>
              <w:pStyle w:val="Default"/>
              <w:rPr>
                <w:rFonts w:ascii="Arial" w:hAnsi="Arial" w:cs="Arial"/>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A70110" w14:textId="6E84D6F4" w:rsidR="00F64A15" w:rsidRPr="006A14B4" w:rsidRDefault="00F64A15" w:rsidP="00404970">
            <w:pPr>
              <w:pStyle w:val="Default"/>
              <w:rPr>
                <w:rFonts w:ascii="Arial" w:hAnsi="Arial" w:cs="Arial"/>
                <w:sz w:val="22"/>
                <w:szCs w:val="22"/>
              </w:rPr>
            </w:pPr>
            <w:r w:rsidRPr="006A14B4">
              <w:rPr>
                <w:rFonts w:ascii="Arial" w:hAnsi="Arial" w:cs="Arial"/>
                <w:sz w:val="22"/>
                <w:szCs w:val="22"/>
              </w:rPr>
              <w:t>Attendance for disadvantaged pupils exceeds 2</w:t>
            </w:r>
            <w:r>
              <w:rPr>
                <w:rFonts w:ascii="Arial" w:hAnsi="Arial" w:cs="Arial"/>
                <w:sz w:val="22"/>
                <w:szCs w:val="22"/>
              </w:rPr>
              <w:t>4</w:t>
            </w:r>
            <w:r w:rsidRPr="006A14B4">
              <w:rPr>
                <w:rFonts w:ascii="Arial" w:hAnsi="Arial" w:cs="Arial"/>
                <w:sz w:val="22"/>
                <w:szCs w:val="22"/>
              </w:rPr>
              <w:t>/2</w:t>
            </w:r>
            <w:r>
              <w:rPr>
                <w:rFonts w:ascii="Arial" w:hAnsi="Arial" w:cs="Arial"/>
                <w:sz w:val="22"/>
                <w:szCs w:val="22"/>
              </w:rPr>
              <w:t>5</w:t>
            </w:r>
            <w:r w:rsidRPr="006A14B4">
              <w:rPr>
                <w:rFonts w:ascii="Arial" w:hAnsi="Arial" w:cs="Arial"/>
                <w:sz w:val="22"/>
                <w:szCs w:val="22"/>
              </w:rPr>
              <w:t xml:space="preserve"> levels</w:t>
            </w:r>
          </w:p>
          <w:p w14:paraId="64E07EAE" w14:textId="77777777" w:rsidR="00F64A15" w:rsidRDefault="00F64A15" w:rsidP="00404970">
            <w:pPr>
              <w:pStyle w:val="Default"/>
              <w:rPr>
                <w:color w:val="auto"/>
              </w:rPr>
            </w:pPr>
          </w:p>
          <w:p w14:paraId="1368B813" w14:textId="7DB3A833" w:rsidR="00F64A15" w:rsidRPr="006A14B4" w:rsidRDefault="00F64A15" w:rsidP="00404970">
            <w:pPr>
              <w:pStyle w:val="Default"/>
              <w:rPr>
                <w:rFonts w:ascii="Arial" w:hAnsi="Arial" w:cs="Arial"/>
                <w:sz w:val="22"/>
                <w:szCs w:val="22"/>
              </w:rPr>
            </w:pPr>
            <w:r w:rsidRPr="005B7E6F">
              <w:rPr>
                <w:rFonts w:ascii="Arial" w:hAnsi="Arial" w:cs="Arial"/>
                <w:sz w:val="22"/>
                <w:szCs w:val="22"/>
              </w:rPr>
              <w:t xml:space="preserve">The percentage of all pupils who are persistently absent being below </w:t>
            </w:r>
            <w:r>
              <w:rPr>
                <w:rFonts w:ascii="Arial" w:hAnsi="Arial" w:cs="Arial"/>
                <w:sz w:val="22"/>
                <w:szCs w:val="22"/>
              </w:rPr>
              <w:t>24/25 levels</w:t>
            </w:r>
            <w:r w:rsidR="00CC2637">
              <w:rPr>
                <w:rFonts w:ascii="Arial" w:hAnsi="Arial" w:cs="Arial"/>
                <w:sz w:val="22"/>
                <w:szCs w:val="22"/>
              </w:rPr>
              <w:t xml:space="preserve"> </w:t>
            </w:r>
            <w:r w:rsidRPr="005B7E6F">
              <w:rPr>
                <w:rFonts w:ascii="Arial" w:hAnsi="Arial" w:cs="Arial"/>
                <w:sz w:val="22"/>
                <w:szCs w:val="22"/>
              </w:rPr>
              <w:t xml:space="preserve">and the figure among disadvantaged pupils being no </w:t>
            </w:r>
            <w:r>
              <w:rPr>
                <w:rFonts w:ascii="Arial" w:hAnsi="Arial" w:cs="Arial"/>
                <w:sz w:val="22"/>
                <w:szCs w:val="22"/>
              </w:rPr>
              <w:t>higher</w:t>
            </w:r>
            <w:r w:rsidRPr="005B7E6F">
              <w:rPr>
                <w:rFonts w:ascii="Arial" w:hAnsi="Arial" w:cs="Arial"/>
                <w:sz w:val="22"/>
                <w:szCs w:val="22"/>
              </w:rPr>
              <w:t xml:space="preserve"> than their peers.</w:t>
            </w:r>
          </w:p>
        </w:tc>
      </w:tr>
      <w:tr w:rsidR="0085767F" w14:paraId="354FC6B8"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017040" w14:textId="05337633" w:rsidR="0085767F" w:rsidRPr="00595753" w:rsidRDefault="00595753" w:rsidP="00D81F6F">
            <w:pPr>
              <w:pStyle w:val="Default"/>
              <w:rPr>
                <w:rFonts w:ascii="Arial" w:hAnsi="Arial" w:cs="Arial"/>
                <w:sz w:val="22"/>
                <w:szCs w:val="22"/>
              </w:rPr>
            </w:pPr>
            <w:r w:rsidRPr="00595753">
              <w:rPr>
                <w:rFonts w:ascii="Arial" w:hAnsi="Arial" w:cs="Arial"/>
                <w:sz w:val="22"/>
                <w:szCs w:val="22"/>
              </w:rPr>
              <w:t>To increase resilience and support children with their executive function.</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9ABFF0" w14:textId="77777777" w:rsidR="0085767F" w:rsidRPr="00281BA6" w:rsidRDefault="00595753" w:rsidP="0085767F">
            <w:pPr>
              <w:autoSpaceDE w:val="0"/>
              <w:adjustRightInd w:val="0"/>
              <w:rPr>
                <w:sz w:val="22"/>
                <w:szCs w:val="22"/>
              </w:rPr>
            </w:pPr>
            <w:r w:rsidRPr="00281BA6">
              <w:rPr>
                <w:sz w:val="22"/>
                <w:szCs w:val="22"/>
              </w:rPr>
              <w:t>Pupils, particularly those eligible for Pupil Premium, will demonstrate greater resilience when faced with challenges in their learning. Observational data and self-reports will show a marked improvement in their ability to persist through difficulties and approach problems with a positive mindset.</w:t>
            </w:r>
          </w:p>
          <w:p w14:paraId="10730ED6" w14:textId="77777777" w:rsidR="00595753" w:rsidRPr="00281BA6" w:rsidRDefault="00595753" w:rsidP="0085767F">
            <w:pPr>
              <w:autoSpaceDE w:val="0"/>
              <w:adjustRightInd w:val="0"/>
              <w:rPr>
                <w:sz w:val="22"/>
                <w:szCs w:val="22"/>
              </w:rPr>
            </w:pPr>
          </w:p>
          <w:p w14:paraId="4556C46C" w14:textId="015FF5A4" w:rsidR="00595753" w:rsidRPr="00281BA6" w:rsidRDefault="00595753" w:rsidP="0085767F">
            <w:pPr>
              <w:autoSpaceDE w:val="0"/>
              <w:adjustRightInd w:val="0"/>
              <w:rPr>
                <w:sz w:val="22"/>
                <w:szCs w:val="22"/>
              </w:rPr>
            </w:pPr>
            <w:r w:rsidRPr="00281BA6">
              <w:rPr>
                <w:sz w:val="22"/>
                <w:szCs w:val="22"/>
              </w:rPr>
              <w:t>Pupils will receive targeted support in developing executive functions, such as planning, organi</w:t>
            </w:r>
            <w:r w:rsidR="00F64A15">
              <w:rPr>
                <w:sz w:val="22"/>
                <w:szCs w:val="22"/>
              </w:rPr>
              <w:t>s</w:t>
            </w:r>
            <w:r w:rsidRPr="00281BA6">
              <w:rPr>
                <w:sz w:val="22"/>
                <w:szCs w:val="22"/>
              </w:rPr>
              <w:t>ation, and self-regulation. Assessments and classroom observations will indicate significant progress in these areas, leading to more effective learning practices and better academic outcomes.</w:t>
            </w:r>
          </w:p>
          <w:p w14:paraId="7DBAAB1C" w14:textId="77777777" w:rsidR="002950BB" w:rsidRPr="00281BA6" w:rsidRDefault="002950BB" w:rsidP="0085767F">
            <w:pPr>
              <w:autoSpaceDE w:val="0"/>
              <w:adjustRightInd w:val="0"/>
              <w:rPr>
                <w:sz w:val="22"/>
                <w:szCs w:val="22"/>
              </w:rPr>
            </w:pPr>
          </w:p>
          <w:p w14:paraId="10D7F08B" w14:textId="0C368953" w:rsidR="002950BB" w:rsidRPr="00281BA6" w:rsidRDefault="002950BB" w:rsidP="0085767F">
            <w:pPr>
              <w:autoSpaceDE w:val="0"/>
              <w:adjustRightInd w:val="0"/>
              <w:rPr>
                <w:sz w:val="22"/>
                <w:szCs w:val="22"/>
              </w:rPr>
            </w:pPr>
            <w:r w:rsidRPr="00281BA6">
              <w:rPr>
                <w:sz w:val="22"/>
                <w:szCs w:val="22"/>
              </w:rPr>
              <w:t>Students will take on designated roles that promote responsibility and leadership within the</w:t>
            </w:r>
            <w:r w:rsidR="00C87757" w:rsidRPr="00281BA6">
              <w:rPr>
                <w:sz w:val="22"/>
                <w:szCs w:val="22"/>
              </w:rPr>
              <w:t xml:space="preserve"> school</w:t>
            </w:r>
            <w:r w:rsidRPr="00281BA6">
              <w:rPr>
                <w:sz w:val="22"/>
                <w:szCs w:val="22"/>
              </w:rPr>
              <w:t xml:space="preserve">. </w:t>
            </w:r>
            <w:r w:rsidR="00C87757" w:rsidRPr="00281BA6">
              <w:rPr>
                <w:sz w:val="22"/>
                <w:szCs w:val="22"/>
              </w:rPr>
              <w:t>There will be a good representation of pupil premium children within these roles.</w:t>
            </w:r>
          </w:p>
          <w:p w14:paraId="25A442F3" w14:textId="77777777" w:rsidR="00C87757" w:rsidRPr="00281BA6" w:rsidRDefault="00C87757" w:rsidP="0085767F">
            <w:pPr>
              <w:autoSpaceDE w:val="0"/>
              <w:adjustRightInd w:val="0"/>
              <w:rPr>
                <w:rFonts w:cs="Arial"/>
                <w:sz w:val="22"/>
                <w:szCs w:val="22"/>
              </w:rPr>
            </w:pPr>
          </w:p>
          <w:p w14:paraId="1C0C9033" w14:textId="3C83B2E7" w:rsidR="00C87757" w:rsidRPr="00281BA6" w:rsidRDefault="00C87757" w:rsidP="0085767F">
            <w:pPr>
              <w:autoSpaceDE w:val="0"/>
              <w:adjustRightInd w:val="0"/>
              <w:rPr>
                <w:sz w:val="22"/>
                <w:szCs w:val="22"/>
              </w:rPr>
            </w:pPr>
            <w:r w:rsidRPr="00281BA6">
              <w:rPr>
                <w:sz w:val="22"/>
                <w:szCs w:val="22"/>
              </w:rPr>
              <w:t xml:space="preserve">Students will have regular opportunities to share their opinions and contribute to classroom/school practices. </w:t>
            </w:r>
          </w:p>
          <w:p w14:paraId="348E0A70" w14:textId="77777777" w:rsidR="00281BA6" w:rsidRPr="00281BA6" w:rsidRDefault="00281BA6" w:rsidP="0085767F">
            <w:pPr>
              <w:autoSpaceDE w:val="0"/>
              <w:adjustRightInd w:val="0"/>
              <w:rPr>
                <w:rFonts w:cs="Arial"/>
                <w:sz w:val="22"/>
                <w:szCs w:val="22"/>
              </w:rPr>
            </w:pPr>
          </w:p>
          <w:p w14:paraId="0E699E65" w14:textId="2E6A1592" w:rsidR="00281BA6" w:rsidRDefault="00281BA6" w:rsidP="0085767F">
            <w:pPr>
              <w:autoSpaceDE w:val="0"/>
              <w:adjustRightInd w:val="0"/>
              <w:rPr>
                <w:sz w:val="22"/>
                <w:szCs w:val="22"/>
              </w:rPr>
            </w:pPr>
            <w:r w:rsidRPr="00281BA6">
              <w:rPr>
                <w:sz w:val="22"/>
                <w:szCs w:val="22"/>
              </w:rPr>
              <w:t>The acknowledgment of successes</w:t>
            </w:r>
            <w:r w:rsidR="00621B58">
              <w:rPr>
                <w:sz w:val="22"/>
                <w:szCs w:val="22"/>
              </w:rPr>
              <w:t xml:space="preserve">, in a     variety of forms, </w:t>
            </w:r>
            <w:r w:rsidRPr="00281BA6">
              <w:rPr>
                <w:sz w:val="22"/>
                <w:szCs w:val="22"/>
              </w:rPr>
              <w:t xml:space="preserve">will lead to increased </w:t>
            </w:r>
            <w:r w:rsidR="00621B58">
              <w:rPr>
                <w:sz w:val="22"/>
                <w:szCs w:val="22"/>
              </w:rPr>
              <w:t xml:space="preserve">       </w:t>
            </w:r>
            <w:r w:rsidRPr="00281BA6">
              <w:rPr>
                <w:sz w:val="22"/>
                <w:szCs w:val="22"/>
              </w:rPr>
              <w:t xml:space="preserve">motivation and engagement in classroom </w:t>
            </w:r>
            <w:r w:rsidR="00621B58">
              <w:rPr>
                <w:sz w:val="22"/>
                <w:szCs w:val="22"/>
              </w:rPr>
              <w:t xml:space="preserve">  </w:t>
            </w:r>
            <w:r w:rsidRPr="00281BA6">
              <w:rPr>
                <w:sz w:val="22"/>
                <w:szCs w:val="22"/>
              </w:rPr>
              <w:t>activities.</w:t>
            </w:r>
          </w:p>
          <w:p w14:paraId="783C1DCA" w14:textId="06BCA744" w:rsidR="00AD3A16" w:rsidRPr="00281BA6" w:rsidRDefault="00AD3A16" w:rsidP="0085767F">
            <w:pPr>
              <w:autoSpaceDE w:val="0"/>
              <w:adjustRightInd w:val="0"/>
              <w:rPr>
                <w:rFonts w:cs="Arial"/>
                <w:sz w:val="22"/>
                <w:szCs w:val="22"/>
              </w:rPr>
            </w:pPr>
          </w:p>
        </w:tc>
      </w:tr>
      <w:tr w:rsidR="002950BB" w14:paraId="257965B4"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35AF5A" w14:textId="466A6BAC" w:rsidR="00F64A15" w:rsidRPr="00AD3A16" w:rsidRDefault="00AD3A16" w:rsidP="00F64A15">
            <w:pPr>
              <w:autoSpaceDE w:val="0"/>
              <w:adjustRightInd w:val="0"/>
              <w:rPr>
                <w:rFonts w:cs="Arial"/>
                <w:sz w:val="22"/>
                <w:szCs w:val="22"/>
              </w:rPr>
            </w:pPr>
            <w:r w:rsidRPr="00AD3A16">
              <w:rPr>
                <w:rFonts w:cs="Arial"/>
                <w:sz w:val="22"/>
                <w:szCs w:val="22"/>
              </w:rPr>
              <w:lastRenderedPageBreak/>
              <w:t>To identify and appropriately support pupils with their s</w:t>
            </w:r>
            <w:r w:rsidR="00F64A15" w:rsidRPr="00AD3A16">
              <w:rPr>
                <w:rFonts w:cs="Arial"/>
                <w:sz w:val="22"/>
                <w:szCs w:val="22"/>
              </w:rPr>
              <w:t>ocial and emotional</w:t>
            </w:r>
            <w:r w:rsidRPr="00AD3A16">
              <w:rPr>
                <w:rFonts w:cs="Arial"/>
                <w:sz w:val="22"/>
                <w:szCs w:val="22"/>
              </w:rPr>
              <w:t xml:space="preserve"> needs</w:t>
            </w:r>
            <w:r w:rsidR="003219DB">
              <w:rPr>
                <w:rFonts w:cs="Arial"/>
                <w:sz w:val="22"/>
                <w:szCs w:val="22"/>
              </w:rPr>
              <w:t>.</w:t>
            </w:r>
          </w:p>
          <w:p w14:paraId="3C649663" w14:textId="31045743" w:rsidR="002950BB" w:rsidRPr="000F544E" w:rsidRDefault="002950BB" w:rsidP="00F64A15">
            <w:pPr>
              <w:autoSpaceDE w:val="0"/>
              <w:adjustRightInd w:val="0"/>
              <w:rPr>
                <w:rFonts w:cs="Arial"/>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1E0FA8" w14:textId="77777777" w:rsidR="00CC2637" w:rsidRDefault="00CC2637" w:rsidP="00AD3A16">
            <w:pPr>
              <w:autoSpaceDE w:val="0"/>
              <w:adjustRightInd w:val="0"/>
              <w:rPr>
                <w:rFonts w:cs="Arial"/>
                <w:sz w:val="22"/>
                <w:szCs w:val="22"/>
              </w:rPr>
            </w:pPr>
            <w:proofErr w:type="spellStart"/>
            <w:r>
              <w:rPr>
                <w:rFonts w:cs="Arial"/>
                <w:sz w:val="22"/>
                <w:szCs w:val="22"/>
              </w:rPr>
              <w:t>MyHappyMind</w:t>
            </w:r>
            <w:proofErr w:type="spellEnd"/>
            <w:r>
              <w:rPr>
                <w:rFonts w:cs="Arial"/>
                <w:sz w:val="22"/>
                <w:szCs w:val="22"/>
              </w:rPr>
              <w:t xml:space="preserve"> is being used consistently and     routinely across the school, including the use of the parental engagement functionality, to develop pupils’ understanding of the way our brains work, how to look after it and how to celebrate our uniqueness – using our      character strengths to our advantage – to positively impact pupils’ self-esteem and                  self-regulation.</w:t>
            </w:r>
          </w:p>
          <w:p w14:paraId="0AC95D24" w14:textId="77777777" w:rsidR="00CC2637" w:rsidRDefault="00CC2637" w:rsidP="00AD3A16">
            <w:pPr>
              <w:autoSpaceDE w:val="0"/>
              <w:adjustRightInd w:val="0"/>
              <w:rPr>
                <w:rFonts w:cs="Arial"/>
                <w:sz w:val="22"/>
                <w:szCs w:val="22"/>
              </w:rPr>
            </w:pPr>
          </w:p>
          <w:p w14:paraId="53A31BCB" w14:textId="744B60B1" w:rsidR="0035664E" w:rsidRDefault="00AD3A16" w:rsidP="00AD3A16">
            <w:pPr>
              <w:autoSpaceDE w:val="0"/>
              <w:adjustRightInd w:val="0"/>
              <w:rPr>
                <w:rFonts w:cs="Arial"/>
                <w:sz w:val="22"/>
                <w:szCs w:val="22"/>
              </w:rPr>
            </w:pPr>
            <w:r>
              <w:rPr>
                <w:rFonts w:cs="Arial"/>
                <w:sz w:val="22"/>
                <w:szCs w:val="22"/>
              </w:rPr>
              <w:t>Challenges regarding pupils’ social and       emotional needs are identified in a timely way.</w:t>
            </w:r>
          </w:p>
          <w:p w14:paraId="3CB9D008" w14:textId="77777777" w:rsidR="00826729" w:rsidRDefault="00826729" w:rsidP="00AD3A16">
            <w:pPr>
              <w:autoSpaceDE w:val="0"/>
              <w:adjustRightInd w:val="0"/>
              <w:rPr>
                <w:rFonts w:cs="Arial"/>
                <w:sz w:val="22"/>
                <w:szCs w:val="22"/>
              </w:rPr>
            </w:pPr>
          </w:p>
          <w:p w14:paraId="298339FD" w14:textId="18E28DE6" w:rsidR="00AD3A16" w:rsidRDefault="00AD3A16" w:rsidP="00AD3A16">
            <w:pPr>
              <w:autoSpaceDE w:val="0"/>
              <w:adjustRightInd w:val="0"/>
              <w:rPr>
                <w:rFonts w:cs="Arial"/>
                <w:sz w:val="22"/>
                <w:szCs w:val="22"/>
              </w:rPr>
            </w:pPr>
            <w:r>
              <w:rPr>
                <w:rFonts w:cs="Arial"/>
                <w:sz w:val="22"/>
                <w:szCs w:val="22"/>
              </w:rPr>
              <w:t xml:space="preserve">Interventions are carefully selected and </w:t>
            </w:r>
            <w:r w:rsidR="00CF117E">
              <w:rPr>
                <w:rFonts w:cs="Arial"/>
                <w:sz w:val="22"/>
                <w:szCs w:val="22"/>
              </w:rPr>
              <w:t xml:space="preserve">     </w:t>
            </w:r>
            <w:r>
              <w:rPr>
                <w:rFonts w:cs="Arial"/>
                <w:sz w:val="22"/>
                <w:szCs w:val="22"/>
              </w:rPr>
              <w:t xml:space="preserve">undertaken to address the pupil’s needs to    </w:t>
            </w:r>
            <w:r w:rsidR="003219DB">
              <w:rPr>
                <w:rFonts w:cs="Arial"/>
                <w:sz w:val="22"/>
                <w:szCs w:val="22"/>
              </w:rPr>
              <w:t>identify</w:t>
            </w:r>
            <w:r w:rsidR="00CF117E">
              <w:rPr>
                <w:rFonts w:cs="Arial"/>
                <w:sz w:val="22"/>
                <w:szCs w:val="22"/>
              </w:rPr>
              <w:t xml:space="preserve"> and</w:t>
            </w:r>
            <w:r w:rsidR="003219DB">
              <w:rPr>
                <w:rFonts w:cs="Arial"/>
                <w:sz w:val="22"/>
                <w:szCs w:val="22"/>
              </w:rPr>
              <w:t xml:space="preserve"> remove</w:t>
            </w:r>
            <w:r>
              <w:rPr>
                <w:rFonts w:cs="Arial"/>
                <w:sz w:val="22"/>
                <w:szCs w:val="22"/>
              </w:rPr>
              <w:t xml:space="preserve"> barriers to learning. </w:t>
            </w:r>
          </w:p>
          <w:p w14:paraId="79EA1D77" w14:textId="62178452" w:rsidR="00826729" w:rsidRPr="00E249C9" w:rsidRDefault="00826729" w:rsidP="00AD3A16">
            <w:pPr>
              <w:autoSpaceDE w:val="0"/>
              <w:adjustRightInd w:val="0"/>
              <w:rPr>
                <w:rFonts w:cs="Arial"/>
                <w:sz w:val="22"/>
                <w:szCs w:val="22"/>
              </w:rPr>
            </w:pPr>
          </w:p>
        </w:tc>
      </w:tr>
    </w:tbl>
    <w:p w14:paraId="2A7D5512" w14:textId="7B489199" w:rsidR="00E66558" w:rsidRDefault="009D71E8">
      <w:pPr>
        <w:pStyle w:val="Heading2"/>
      </w:pPr>
      <w:r>
        <w:t>Activity in this academic year</w:t>
      </w:r>
    </w:p>
    <w:p w14:paraId="2A7D5513" w14:textId="6A06E4D9"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5865092" w14:textId="2CCDAE8F" w:rsidR="00CC2637" w:rsidRDefault="00CC2637">
      <w:pPr>
        <w:spacing w:after="480"/>
      </w:pPr>
    </w:p>
    <w:p w14:paraId="69AE5C4B" w14:textId="77777777" w:rsidR="00CC2637" w:rsidRDefault="00CC2637">
      <w:pPr>
        <w:spacing w:after="480"/>
      </w:pPr>
    </w:p>
    <w:p w14:paraId="2A7D5514" w14:textId="77777777" w:rsidR="00E66558" w:rsidRDefault="009D71E8">
      <w:pPr>
        <w:pStyle w:val="Heading3"/>
      </w:pPr>
      <w:r>
        <w:lastRenderedPageBreak/>
        <w:t>Teaching (for example, CPD, recruitment and retention)</w:t>
      </w:r>
    </w:p>
    <w:p w14:paraId="2A7D5515" w14:textId="65DA3B0C" w:rsidR="00E66558" w:rsidRDefault="009D71E8">
      <w:r>
        <w:t xml:space="preserve">Budgeted cost: </w:t>
      </w:r>
      <w:r w:rsidRPr="00993A22">
        <w:t xml:space="preserve">£ </w:t>
      </w:r>
      <w:r w:rsidR="005B2DAA" w:rsidRPr="00993A22">
        <w:t>7</w:t>
      </w:r>
      <w:r w:rsidR="00993A22" w:rsidRPr="00993A22">
        <w:t>3</w:t>
      </w:r>
      <w:r w:rsidR="00993A22">
        <w:t>,</w:t>
      </w:r>
      <w:r w:rsidR="005B2DAA" w:rsidRPr="00993A22">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174C12">
        <w:trPr>
          <w:tblHeader/>
        </w:trPr>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AB16CA">
            <w:pPr>
              <w:pStyle w:val="TableHeader"/>
              <w:ind w:lef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AB16CA">
            <w:pPr>
              <w:pStyle w:val="TableHeader"/>
              <w:ind w:lef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AB16CA">
            <w:pPr>
              <w:pStyle w:val="TableHeader"/>
              <w:ind w:left="0"/>
              <w:jc w:val="left"/>
            </w:pPr>
            <w:r>
              <w:t>Challenge number(s) addressed</w:t>
            </w:r>
          </w:p>
        </w:tc>
      </w:tr>
      <w:tr w:rsidR="00AB16CA" w14:paraId="2A7D551D" w14:textId="77777777" w:rsidTr="00AB16CA">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E4FADE" w14:textId="77777777" w:rsidR="00AB16CA" w:rsidRDefault="00AB16CA" w:rsidP="00CD0AFC">
            <w:pPr>
              <w:pStyle w:val="Default"/>
              <w:rPr>
                <w:rFonts w:ascii="Arial" w:hAnsi="Arial" w:cs="Arial"/>
                <w:sz w:val="22"/>
                <w:szCs w:val="22"/>
              </w:rPr>
            </w:pPr>
            <w:r w:rsidRPr="00CD0AFC">
              <w:rPr>
                <w:rFonts w:ascii="Arial" w:hAnsi="Arial" w:cs="Arial"/>
                <w:sz w:val="22"/>
                <w:szCs w:val="22"/>
              </w:rPr>
              <w:t xml:space="preserve">Delivery and </w:t>
            </w:r>
          </w:p>
          <w:p w14:paraId="4878CA46" w14:textId="77777777" w:rsidR="00AB16CA" w:rsidRDefault="00AB16CA" w:rsidP="00CD0AFC">
            <w:pPr>
              <w:pStyle w:val="Default"/>
              <w:rPr>
                <w:rFonts w:ascii="Arial" w:hAnsi="Arial" w:cs="Arial"/>
                <w:sz w:val="22"/>
                <w:szCs w:val="22"/>
              </w:rPr>
            </w:pPr>
            <w:r w:rsidRPr="00CD0AFC">
              <w:rPr>
                <w:rFonts w:ascii="Arial" w:hAnsi="Arial" w:cs="Arial"/>
                <w:sz w:val="22"/>
                <w:szCs w:val="22"/>
              </w:rPr>
              <w:t xml:space="preserve">implementation of CPD </w:t>
            </w:r>
          </w:p>
          <w:p w14:paraId="5CF4BF0A" w14:textId="77777777" w:rsidR="00AB16CA" w:rsidRPr="00CD0AFC" w:rsidRDefault="00AB16CA" w:rsidP="00CD0AFC">
            <w:pPr>
              <w:pStyle w:val="Default"/>
              <w:rPr>
                <w:rFonts w:ascii="Arial" w:hAnsi="Arial" w:cs="Arial"/>
                <w:sz w:val="22"/>
                <w:szCs w:val="22"/>
              </w:rPr>
            </w:pPr>
          </w:p>
          <w:p w14:paraId="2A7D551A" w14:textId="0ABB50A2" w:rsidR="00AB16CA" w:rsidRPr="005B6C6C" w:rsidRDefault="00AB16CA" w:rsidP="00AB16CA">
            <w:pPr>
              <w:pStyle w:val="Default"/>
              <w:rPr>
                <w:rFonts w:ascii="Arial" w:hAnsi="Arial" w:cs="Arial"/>
                <w:sz w:val="22"/>
                <w:szCs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AF48B1" w14:textId="77777777" w:rsidR="00AB16CA" w:rsidRDefault="00AB16CA" w:rsidP="00CD0AFC">
            <w:pPr>
              <w:pStyle w:val="Default"/>
              <w:rPr>
                <w:rFonts w:ascii="Arial" w:hAnsi="Arial" w:cs="Arial"/>
                <w:sz w:val="22"/>
                <w:szCs w:val="22"/>
              </w:rPr>
            </w:pPr>
            <w:r w:rsidRPr="00CD0AFC">
              <w:rPr>
                <w:rFonts w:ascii="Arial" w:hAnsi="Arial" w:cs="Arial"/>
                <w:sz w:val="22"/>
                <w:szCs w:val="22"/>
              </w:rPr>
              <w:t xml:space="preserve">Supporting high quality teaching is pivotal in improving children’s outcomes. Indeed, research tells us that high quality teaching can narrow the disadvantage gap. </w:t>
            </w:r>
          </w:p>
          <w:p w14:paraId="1AEC3E05" w14:textId="77777777" w:rsidR="00BC27EA" w:rsidRDefault="00BC27EA" w:rsidP="00BC27EA">
            <w:pPr>
              <w:pStyle w:val="Default"/>
              <w:rPr>
                <w:rFonts w:ascii="Arial" w:hAnsi="Arial" w:cs="Arial"/>
                <w:sz w:val="22"/>
                <w:szCs w:val="22"/>
              </w:rPr>
            </w:pPr>
          </w:p>
          <w:p w14:paraId="5398B71E" w14:textId="0F6B3116" w:rsidR="00BC27EA" w:rsidRDefault="006542E3" w:rsidP="00BC27EA">
            <w:pPr>
              <w:pStyle w:val="Default"/>
              <w:rPr>
                <w:rFonts w:ascii="Arial" w:hAnsi="Arial" w:cs="Arial"/>
                <w:sz w:val="22"/>
                <w:szCs w:val="22"/>
              </w:rPr>
            </w:pPr>
            <w:hyperlink r:id="rId7" w:history="1">
              <w:r w:rsidRPr="00191D04">
                <w:rPr>
                  <w:rStyle w:val="Hyperlink"/>
                  <w:rFonts w:cs="Arial"/>
                  <w:sz w:val="22"/>
                  <w:szCs w:val="22"/>
                </w:rPr>
                <w:t>https://educationendowmentfoundation.org.uk/support-for-schools/school-planning-support/1-high-quality-teaching</w:t>
              </w:r>
            </w:hyperlink>
          </w:p>
          <w:p w14:paraId="2890BB33" w14:textId="77777777" w:rsidR="00BC27EA" w:rsidRPr="00CD0AFC" w:rsidRDefault="00BC27EA" w:rsidP="00CD0AFC">
            <w:pPr>
              <w:pStyle w:val="Default"/>
              <w:rPr>
                <w:rFonts w:ascii="Arial" w:hAnsi="Arial" w:cs="Arial"/>
                <w:sz w:val="22"/>
                <w:szCs w:val="22"/>
              </w:rPr>
            </w:pPr>
          </w:p>
          <w:p w14:paraId="7EC93ABA" w14:textId="77777777" w:rsidR="000A52AA" w:rsidRDefault="000A52AA" w:rsidP="00CD0AFC">
            <w:pPr>
              <w:pStyle w:val="Default"/>
              <w:rPr>
                <w:rFonts w:ascii="Arial" w:hAnsi="Arial" w:cs="Arial"/>
                <w:sz w:val="22"/>
                <w:szCs w:val="22"/>
              </w:rPr>
            </w:pPr>
            <w:hyperlink r:id="rId8" w:history="1">
              <w:r w:rsidRPr="000A52AA">
                <w:rPr>
                  <w:rStyle w:val="Hyperlink"/>
                  <w:rFonts w:cs="Arial"/>
                  <w:sz w:val="22"/>
                  <w:szCs w:val="22"/>
                </w:rPr>
                <w:t>Supporting the attainment of disadvantaged pupils - GOV.UK</w:t>
              </w:r>
            </w:hyperlink>
          </w:p>
          <w:p w14:paraId="2A7D551B" w14:textId="62617F0F" w:rsidR="0040539A" w:rsidRPr="00B304A9" w:rsidRDefault="0040539A" w:rsidP="00BC27EA">
            <w:pPr>
              <w:pStyle w:val="Default"/>
              <w:rPr>
                <w:rFonts w:ascii="Arial" w:hAnsi="Arial" w:cs="Arial"/>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0CB2E45A" w:rsidR="00AB16CA" w:rsidRDefault="00AB16CA" w:rsidP="00AB16CA">
            <w:pPr>
              <w:pStyle w:val="TableRowCentered"/>
              <w:ind w:left="0"/>
              <w:jc w:val="left"/>
              <w:rPr>
                <w:sz w:val="22"/>
              </w:rPr>
            </w:pPr>
            <w:r>
              <w:rPr>
                <w:sz w:val="22"/>
              </w:rPr>
              <w:t>1, 2</w:t>
            </w:r>
          </w:p>
        </w:tc>
      </w:tr>
      <w:tr w:rsidR="008303B1" w14:paraId="7AB3D7D5" w14:textId="77777777" w:rsidTr="00AB16CA">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3A4B53" w14:textId="7B509204" w:rsidR="008303B1" w:rsidRPr="001C30C5" w:rsidRDefault="008303B1" w:rsidP="00AB16CA">
            <w:pPr>
              <w:pStyle w:val="Default"/>
              <w:rPr>
                <w:rFonts w:ascii="Arial" w:hAnsi="Arial" w:cs="Arial"/>
                <w:sz w:val="22"/>
                <w:szCs w:val="22"/>
              </w:rPr>
            </w:pPr>
            <w:r>
              <w:rPr>
                <w:rFonts w:ascii="Arial" w:hAnsi="Arial" w:cs="Arial"/>
                <w:sz w:val="22"/>
                <w:szCs w:val="22"/>
              </w:rPr>
              <w:t xml:space="preserve">CPD </w:t>
            </w:r>
            <w:r w:rsidR="009C24C5">
              <w:rPr>
                <w:rFonts w:ascii="Arial" w:hAnsi="Arial" w:cs="Arial"/>
                <w:sz w:val="22"/>
                <w:szCs w:val="22"/>
              </w:rPr>
              <w:t xml:space="preserve">relating to </w:t>
            </w:r>
            <w:r w:rsidR="00A96896">
              <w:rPr>
                <w:rFonts w:ascii="Arial" w:hAnsi="Arial" w:cs="Arial"/>
                <w:sz w:val="22"/>
                <w:szCs w:val="22"/>
              </w:rPr>
              <w:t xml:space="preserve">the importance of mental </w:t>
            </w:r>
            <w:r w:rsidR="009C24C5">
              <w:rPr>
                <w:rFonts w:ascii="Arial" w:hAnsi="Arial" w:cs="Arial"/>
                <w:sz w:val="22"/>
                <w:szCs w:val="22"/>
              </w:rPr>
              <w:t xml:space="preserve">fluency in maths and </w:t>
            </w:r>
            <w:r w:rsidR="00206981">
              <w:rPr>
                <w:rFonts w:ascii="Arial" w:hAnsi="Arial" w:cs="Arial"/>
                <w:sz w:val="22"/>
                <w:szCs w:val="22"/>
              </w:rPr>
              <w:t>oracy across the curriculum</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BFF46B" w14:textId="72B951B0" w:rsidR="008303B1" w:rsidRDefault="003728B4" w:rsidP="00995791">
            <w:pPr>
              <w:pStyle w:val="Default"/>
              <w:rPr>
                <w:rFonts w:ascii="Arial" w:hAnsi="Arial" w:cs="Arial"/>
                <w:sz w:val="22"/>
                <w:szCs w:val="22"/>
              </w:rPr>
            </w:pPr>
            <w:hyperlink r:id="rId9" w:history="1">
              <w:r w:rsidRPr="00191D04">
                <w:rPr>
                  <w:rStyle w:val="Hyperlink"/>
                  <w:rFonts w:cs="Arial"/>
                  <w:sz w:val="22"/>
                  <w:szCs w:val="22"/>
                </w:rPr>
                <w:t>https://oracyeducationcommission.co.uk/wp-content/uploads/2024/10/Future-of-Oracy-v23-web-13.pdf</w:t>
              </w:r>
            </w:hyperlink>
          </w:p>
          <w:p w14:paraId="726887F1" w14:textId="141D9F82" w:rsidR="003728B4" w:rsidRPr="00995791" w:rsidRDefault="003728B4" w:rsidP="00995791">
            <w:pPr>
              <w:pStyle w:val="Default"/>
              <w:rPr>
                <w:rFonts w:ascii="Arial" w:hAnsi="Arial" w:cs="Arial"/>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340BC2" w14:textId="7ED857CB" w:rsidR="008303B1" w:rsidRDefault="001917CD">
            <w:pPr>
              <w:pStyle w:val="TableRowCentered"/>
              <w:jc w:val="left"/>
              <w:rPr>
                <w:sz w:val="22"/>
              </w:rPr>
            </w:pPr>
            <w:r>
              <w:rPr>
                <w:sz w:val="22"/>
              </w:rPr>
              <w:t>1, 2</w:t>
            </w:r>
          </w:p>
        </w:tc>
      </w:tr>
      <w:tr w:rsidR="00AB16CA" w14:paraId="2A7D5521" w14:textId="77777777" w:rsidTr="00AB16CA">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9F1F57" w14:textId="18C1FFB4" w:rsidR="00AB16CA" w:rsidRDefault="00AB16CA" w:rsidP="00AB16CA">
            <w:pPr>
              <w:pStyle w:val="Default"/>
              <w:rPr>
                <w:rFonts w:ascii="Arial" w:hAnsi="Arial" w:cs="Arial"/>
                <w:sz w:val="22"/>
                <w:szCs w:val="22"/>
              </w:rPr>
            </w:pPr>
            <w:r w:rsidRPr="001C30C5">
              <w:rPr>
                <w:rFonts w:ascii="Arial" w:hAnsi="Arial" w:cs="Arial"/>
                <w:sz w:val="22"/>
                <w:szCs w:val="22"/>
              </w:rPr>
              <w:t>Recruitment and retention of staff.</w:t>
            </w:r>
            <w:r w:rsidRPr="001C30C5">
              <w:rPr>
                <w:rFonts w:ascii="Arial" w:hAnsi="Arial" w:cs="Arial"/>
                <w:b/>
                <w:bCs/>
                <w:sz w:val="22"/>
                <w:szCs w:val="22"/>
              </w:rPr>
              <w:t xml:space="preserve"> </w:t>
            </w:r>
            <w:r w:rsidRPr="001C30C5">
              <w:rPr>
                <w:rFonts w:ascii="Arial" w:hAnsi="Arial" w:cs="Arial"/>
                <w:sz w:val="22"/>
                <w:szCs w:val="22"/>
              </w:rPr>
              <w:t xml:space="preserve">Providing cover time for colleagues to undertake professional development </w:t>
            </w:r>
          </w:p>
          <w:p w14:paraId="657B68E4" w14:textId="77777777" w:rsidR="001917CD" w:rsidRDefault="001917CD" w:rsidP="00AB16CA">
            <w:pPr>
              <w:pStyle w:val="Default"/>
              <w:rPr>
                <w:rFonts w:ascii="Arial" w:hAnsi="Arial" w:cs="Arial"/>
                <w:sz w:val="22"/>
                <w:szCs w:val="22"/>
              </w:rPr>
            </w:pPr>
          </w:p>
          <w:p w14:paraId="2A7D551E" w14:textId="69E513CE" w:rsidR="00AB16CA" w:rsidRPr="00AB16CA" w:rsidRDefault="00AB16CA" w:rsidP="00AB16CA">
            <w:pPr>
              <w:pStyle w:val="Default"/>
              <w:rPr>
                <w:rFonts w:ascii="Arial" w:hAnsi="Arial" w:cs="Arial"/>
                <w:sz w:val="22"/>
                <w:szCs w:val="22"/>
              </w:rPr>
            </w:pPr>
            <w:r w:rsidRPr="001C30C5">
              <w:rPr>
                <w:rFonts w:ascii="Arial" w:hAnsi="Arial" w:cs="Arial"/>
                <w:sz w:val="22"/>
                <w:szCs w:val="22"/>
              </w:rPr>
              <w:t xml:space="preserve">Supporting staff </w:t>
            </w:r>
            <w:r>
              <w:rPr>
                <w:rFonts w:ascii="Arial" w:hAnsi="Arial" w:cs="Arial"/>
                <w:sz w:val="22"/>
                <w:szCs w:val="22"/>
              </w:rPr>
              <w:t xml:space="preserve">       </w:t>
            </w:r>
            <w:r w:rsidRPr="001C30C5">
              <w:rPr>
                <w:rFonts w:ascii="Arial" w:hAnsi="Arial" w:cs="Arial"/>
                <w:sz w:val="22"/>
                <w:szCs w:val="22"/>
              </w:rPr>
              <w:t>well</w:t>
            </w:r>
            <w:r>
              <w:rPr>
                <w:rFonts w:ascii="Arial" w:hAnsi="Arial" w:cs="Arial"/>
                <w:sz w:val="22"/>
                <w:szCs w:val="22"/>
              </w:rPr>
              <w:t>-</w:t>
            </w:r>
            <w:r w:rsidRPr="001C30C5">
              <w:rPr>
                <w:rFonts w:ascii="Arial" w:hAnsi="Arial" w:cs="Arial"/>
                <w:sz w:val="22"/>
                <w:szCs w:val="22"/>
              </w:rPr>
              <w:t xml:space="preserve">being and reducing workload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3D9B62" w14:textId="77777777" w:rsidR="00AB16CA" w:rsidRPr="00995791" w:rsidRDefault="00AB16CA" w:rsidP="00995791">
            <w:pPr>
              <w:pStyle w:val="Default"/>
              <w:rPr>
                <w:rFonts w:ascii="Arial" w:hAnsi="Arial" w:cs="Arial"/>
                <w:sz w:val="22"/>
                <w:szCs w:val="22"/>
              </w:rPr>
            </w:pPr>
            <w:r w:rsidRPr="00995791">
              <w:rPr>
                <w:rFonts w:ascii="Arial" w:hAnsi="Arial" w:cs="Arial"/>
                <w:sz w:val="22"/>
                <w:szCs w:val="22"/>
              </w:rPr>
              <w:t>Teacher Recruitment and Retention Strategy; Supporting teachers to make a difference (publishing.service.gov.uk)</w:t>
            </w:r>
          </w:p>
          <w:p w14:paraId="6C7EBB37" w14:textId="77777777" w:rsidR="00AB16CA" w:rsidRPr="00995791" w:rsidRDefault="00AB16CA" w:rsidP="00995791">
            <w:pPr>
              <w:pStyle w:val="Default"/>
              <w:rPr>
                <w:rFonts w:ascii="Arial" w:hAnsi="Arial" w:cs="Arial"/>
                <w:sz w:val="22"/>
                <w:szCs w:val="22"/>
              </w:rPr>
            </w:pPr>
            <w:r w:rsidRPr="00995791">
              <w:rPr>
                <w:rFonts w:ascii="Arial" w:hAnsi="Arial" w:cs="Arial"/>
                <w:sz w:val="22"/>
                <w:szCs w:val="22"/>
              </w:rPr>
              <w:t xml:space="preserve">National professional qualification (NPQ) courses - GOV.UK (www.gov.uk) </w:t>
            </w:r>
          </w:p>
          <w:p w14:paraId="54E12B29" w14:textId="77777777" w:rsidR="00AB16CA" w:rsidRPr="00995791" w:rsidRDefault="00AB16CA" w:rsidP="00995791">
            <w:pPr>
              <w:pStyle w:val="Default"/>
              <w:rPr>
                <w:rFonts w:ascii="Arial" w:hAnsi="Arial" w:cs="Arial"/>
                <w:sz w:val="22"/>
                <w:szCs w:val="22"/>
              </w:rPr>
            </w:pPr>
            <w:r w:rsidRPr="00995791">
              <w:rPr>
                <w:rFonts w:ascii="Arial" w:hAnsi="Arial" w:cs="Arial"/>
                <w:sz w:val="22"/>
                <w:szCs w:val="22"/>
              </w:rPr>
              <w:t xml:space="preserve">Reducing school workload - GOV.UK (www.gov.uk) </w:t>
            </w:r>
          </w:p>
          <w:p w14:paraId="2A7D551F" w14:textId="5AA0D761" w:rsidR="00AB16CA" w:rsidRPr="00CD0AFC" w:rsidRDefault="00AB16CA" w:rsidP="00CD0AFC">
            <w:pPr>
              <w:pStyle w:val="Default"/>
              <w:rPr>
                <w:rFonts w:ascii="Arial" w:hAnsi="Arial" w:cs="Arial"/>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3AF9C897" w:rsidR="00AB16CA" w:rsidRDefault="00AB16CA">
            <w:pPr>
              <w:pStyle w:val="TableRowCentered"/>
              <w:jc w:val="left"/>
              <w:rPr>
                <w:sz w:val="22"/>
              </w:rPr>
            </w:pPr>
            <w:r>
              <w:rPr>
                <w:sz w:val="22"/>
              </w:rPr>
              <w:t>1, 2, 3</w:t>
            </w:r>
            <w:r w:rsidR="001917CD">
              <w:rPr>
                <w:sz w:val="22"/>
              </w:rPr>
              <w:t>, 4, 5</w:t>
            </w:r>
          </w:p>
        </w:tc>
      </w:tr>
      <w:tr w:rsidR="00AB16CA" w14:paraId="4A6739D9" w14:textId="77777777" w:rsidTr="00AB16CA">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F1E833" w14:textId="484D67C6" w:rsidR="00DF7439" w:rsidRPr="00CD0AFC" w:rsidRDefault="00946C36" w:rsidP="00AB16CA">
            <w:pPr>
              <w:pStyle w:val="Default"/>
              <w:rPr>
                <w:rFonts w:ascii="Arial" w:hAnsi="Arial" w:cs="Arial"/>
                <w:sz w:val="22"/>
                <w:szCs w:val="22"/>
              </w:rPr>
            </w:pPr>
            <w:r>
              <w:rPr>
                <w:rFonts w:ascii="Arial" w:hAnsi="Arial" w:cs="Arial"/>
                <w:sz w:val="22"/>
                <w:szCs w:val="22"/>
              </w:rPr>
              <w:t xml:space="preserve">Training to </w:t>
            </w:r>
            <w:r w:rsidR="001917CD">
              <w:rPr>
                <w:rFonts w:ascii="Arial" w:hAnsi="Arial" w:cs="Arial"/>
                <w:sz w:val="22"/>
                <w:szCs w:val="22"/>
              </w:rPr>
              <w:t>address challenges</w:t>
            </w:r>
            <w:r>
              <w:rPr>
                <w:rFonts w:ascii="Arial" w:hAnsi="Arial" w:cs="Arial"/>
                <w:sz w:val="22"/>
                <w:szCs w:val="22"/>
              </w:rPr>
              <w:t xml:space="preserve"> </w:t>
            </w:r>
            <w:r w:rsidR="002C525C">
              <w:rPr>
                <w:rFonts w:ascii="Arial" w:hAnsi="Arial" w:cs="Arial"/>
                <w:sz w:val="22"/>
                <w:szCs w:val="22"/>
              </w:rPr>
              <w:t xml:space="preserve">for pupils such as EBSA and other social and emotional health </w:t>
            </w:r>
            <w:r w:rsidR="00CB5A43">
              <w:rPr>
                <w:rFonts w:ascii="Arial" w:hAnsi="Arial" w:cs="Arial"/>
                <w:sz w:val="22"/>
                <w:szCs w:val="22"/>
              </w:rPr>
              <w:t>needs</w:t>
            </w:r>
          </w:p>
          <w:p w14:paraId="1E04876B" w14:textId="480F4441" w:rsidR="00AB16CA" w:rsidRPr="00CD0AFC" w:rsidRDefault="00AB16CA" w:rsidP="00AB16CA">
            <w:pPr>
              <w:autoSpaceDE w:val="0"/>
              <w:adjustRightInd w:val="0"/>
              <w:rPr>
                <w:sz w:val="22"/>
                <w:szCs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F9BC19" w14:textId="77777777" w:rsidR="00AB16CA" w:rsidRDefault="00210473" w:rsidP="00CD0AFC">
            <w:pPr>
              <w:pStyle w:val="Default"/>
              <w:rPr>
                <w:rFonts w:ascii="Arial" w:hAnsi="Arial" w:cs="Arial"/>
                <w:sz w:val="22"/>
                <w:szCs w:val="22"/>
              </w:rPr>
            </w:pPr>
            <w:hyperlink r:id="rId10" w:history="1">
              <w:r w:rsidRPr="00210473">
                <w:rPr>
                  <w:rStyle w:val="Hyperlink"/>
                  <w:rFonts w:cs="Arial"/>
                  <w:sz w:val="22"/>
                  <w:szCs w:val="22"/>
                </w:rPr>
                <w:t>Primary-Strategies-and-Toolkit-Final.pdf</w:t>
              </w:r>
            </w:hyperlink>
          </w:p>
          <w:p w14:paraId="3453E259" w14:textId="77777777" w:rsidR="00731665" w:rsidRDefault="00731665" w:rsidP="00CD0AFC">
            <w:pPr>
              <w:pStyle w:val="Default"/>
              <w:rPr>
                <w:rFonts w:ascii="Arial" w:hAnsi="Arial" w:cs="Arial"/>
                <w:sz w:val="22"/>
                <w:szCs w:val="22"/>
              </w:rPr>
            </w:pPr>
          </w:p>
          <w:p w14:paraId="2ECBE77E" w14:textId="48CD12C1" w:rsidR="00662DA7" w:rsidRPr="00756E07" w:rsidRDefault="00662DA7" w:rsidP="00CD0AFC">
            <w:pPr>
              <w:pStyle w:val="Default"/>
              <w:rPr>
                <w:rFonts w:ascii="Arial" w:hAnsi="Arial" w:cs="Arial"/>
                <w:sz w:val="22"/>
                <w:szCs w:val="22"/>
              </w:rPr>
            </w:pPr>
            <w:hyperlink r:id="rId11" w:history="1">
              <w:r w:rsidRPr="00662DA7">
                <w:rPr>
                  <w:rStyle w:val="Hyperlink"/>
                  <w:rFonts w:cs="Arial"/>
                  <w:sz w:val="22"/>
                  <w:szCs w:val="22"/>
                </w:rPr>
                <w:t>Promoting and supporting mental health and wellbeing in schools and colleges - GOV.UK</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7C9B85" w14:textId="1813CCD5" w:rsidR="00AB16CA" w:rsidRDefault="00D9248B">
            <w:pPr>
              <w:pStyle w:val="TableRowCentered"/>
              <w:jc w:val="left"/>
              <w:rPr>
                <w:sz w:val="22"/>
              </w:rPr>
            </w:pPr>
            <w:r>
              <w:rPr>
                <w:sz w:val="22"/>
              </w:rPr>
              <w:t>4, 5</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5BE7C76B" w:rsidR="00E66558" w:rsidRDefault="009D71E8">
      <w:r>
        <w:t xml:space="preserve">Budgeted cost: </w:t>
      </w:r>
      <w:r w:rsidR="005B2DAA">
        <w:t>£</w:t>
      </w:r>
      <w:r w:rsidR="005B2DAA" w:rsidRPr="00993A22">
        <w:t>30</w:t>
      </w:r>
      <w:r w:rsidR="00993A22">
        <w:t>,</w:t>
      </w:r>
      <w:r w:rsidR="005B2DAA" w:rsidRPr="00993A22">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174C12">
        <w:trPr>
          <w:tblHeader/>
        </w:trPr>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756E07" w14:paraId="6B309706"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533B79" w14:textId="77777777" w:rsidR="00101E51" w:rsidRDefault="00756E07" w:rsidP="00756E07">
            <w:pPr>
              <w:pStyle w:val="Default"/>
              <w:rPr>
                <w:rFonts w:ascii="Arial" w:hAnsi="Arial" w:cs="Arial"/>
                <w:sz w:val="22"/>
                <w:szCs w:val="22"/>
              </w:rPr>
            </w:pPr>
            <w:r w:rsidRPr="00756E07">
              <w:rPr>
                <w:rFonts w:ascii="Arial" w:hAnsi="Arial" w:cs="Arial"/>
                <w:sz w:val="22"/>
                <w:szCs w:val="22"/>
              </w:rPr>
              <w:t xml:space="preserve">Additional phonics </w:t>
            </w:r>
          </w:p>
          <w:p w14:paraId="054C802B" w14:textId="77777777" w:rsidR="00101E51" w:rsidRDefault="00756E07" w:rsidP="00756E07">
            <w:pPr>
              <w:pStyle w:val="Default"/>
              <w:rPr>
                <w:rFonts w:ascii="Arial" w:hAnsi="Arial" w:cs="Arial"/>
                <w:sz w:val="22"/>
                <w:szCs w:val="22"/>
              </w:rPr>
            </w:pPr>
            <w:r w:rsidRPr="00756E07">
              <w:rPr>
                <w:rFonts w:ascii="Arial" w:hAnsi="Arial" w:cs="Arial"/>
                <w:sz w:val="22"/>
                <w:szCs w:val="22"/>
              </w:rPr>
              <w:t xml:space="preserve">sessions targeted at </w:t>
            </w:r>
          </w:p>
          <w:p w14:paraId="1AFDFB44" w14:textId="62DDA159" w:rsidR="00756E07" w:rsidRPr="00756E07" w:rsidRDefault="00756E07" w:rsidP="00756E07">
            <w:pPr>
              <w:pStyle w:val="Default"/>
              <w:rPr>
                <w:rFonts w:ascii="Arial" w:hAnsi="Arial" w:cs="Arial"/>
                <w:sz w:val="22"/>
                <w:szCs w:val="22"/>
              </w:rPr>
            </w:pPr>
            <w:r w:rsidRPr="00756E07">
              <w:rPr>
                <w:rFonts w:ascii="Arial" w:hAnsi="Arial" w:cs="Arial"/>
                <w:sz w:val="22"/>
                <w:szCs w:val="22"/>
              </w:rPr>
              <w:t xml:space="preserve">educationally pupils who require further phonics support (1:1 and group sessions) </w:t>
            </w:r>
          </w:p>
          <w:p w14:paraId="3EAB610B" w14:textId="77777777" w:rsidR="00756E07" w:rsidRPr="00CD0AFC" w:rsidRDefault="00756E07" w:rsidP="00CD0AFC">
            <w:pPr>
              <w:pStyle w:val="Default"/>
              <w:rPr>
                <w:rFonts w:ascii="Arial" w:hAnsi="Arial" w:cs="Arial"/>
                <w:sz w:val="22"/>
                <w:szCs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522439" w14:textId="77777777" w:rsidR="00101E51" w:rsidRDefault="00101E51" w:rsidP="00CD0AFC">
            <w:pPr>
              <w:pStyle w:val="Default"/>
              <w:rPr>
                <w:rFonts w:ascii="Arial" w:hAnsi="Arial" w:cs="Arial"/>
                <w:sz w:val="22"/>
                <w:szCs w:val="22"/>
              </w:rPr>
            </w:pPr>
            <w:r w:rsidRPr="00101E51">
              <w:rPr>
                <w:rFonts w:ascii="Arial" w:hAnsi="Arial" w:cs="Arial"/>
                <w:sz w:val="22"/>
                <w:szCs w:val="22"/>
              </w:rPr>
              <w:t xml:space="preserve">Phonics approaches have a strong </w:t>
            </w:r>
          </w:p>
          <w:p w14:paraId="32D13906" w14:textId="77777777" w:rsidR="00101E51" w:rsidRDefault="00101E51" w:rsidP="00CD0AFC">
            <w:pPr>
              <w:pStyle w:val="Default"/>
              <w:rPr>
                <w:rFonts w:ascii="Arial" w:hAnsi="Arial" w:cs="Arial"/>
                <w:sz w:val="22"/>
                <w:szCs w:val="22"/>
              </w:rPr>
            </w:pPr>
            <w:r w:rsidRPr="00101E51">
              <w:rPr>
                <w:rFonts w:ascii="Arial" w:hAnsi="Arial" w:cs="Arial"/>
                <w:sz w:val="22"/>
                <w:szCs w:val="22"/>
              </w:rPr>
              <w:t xml:space="preserve">evidence base indicating a positive </w:t>
            </w:r>
          </w:p>
          <w:p w14:paraId="5A9CD861" w14:textId="77777777" w:rsidR="00101E51" w:rsidRDefault="00101E51" w:rsidP="00CD0AFC">
            <w:pPr>
              <w:pStyle w:val="Default"/>
              <w:rPr>
                <w:rFonts w:ascii="Arial" w:hAnsi="Arial" w:cs="Arial"/>
                <w:sz w:val="22"/>
                <w:szCs w:val="22"/>
              </w:rPr>
            </w:pPr>
            <w:r w:rsidRPr="00101E51">
              <w:rPr>
                <w:rFonts w:ascii="Arial" w:hAnsi="Arial" w:cs="Arial"/>
                <w:sz w:val="22"/>
                <w:szCs w:val="22"/>
              </w:rPr>
              <w:t xml:space="preserve">impact on pupils, particularly from </w:t>
            </w:r>
          </w:p>
          <w:p w14:paraId="4FB6C23B" w14:textId="1F855F11" w:rsidR="00756E07" w:rsidRPr="00101E51" w:rsidRDefault="00101E51" w:rsidP="00CD0AFC">
            <w:pPr>
              <w:pStyle w:val="Default"/>
              <w:rPr>
                <w:rFonts w:ascii="Arial" w:hAnsi="Arial" w:cs="Arial"/>
                <w:sz w:val="22"/>
                <w:szCs w:val="22"/>
              </w:rPr>
            </w:pPr>
            <w:r w:rsidRPr="00101E51">
              <w:rPr>
                <w:rFonts w:ascii="Arial" w:hAnsi="Arial" w:cs="Arial"/>
                <w:sz w:val="22"/>
                <w:szCs w:val="22"/>
              </w:rPr>
              <w:t xml:space="preserve">disadvantaged backgrounds. Targeted phonics interventions have been shown to be more effective when delivered as regular sessions over a period up to 12 </w:t>
            </w:r>
            <w:r w:rsidRPr="00101E51">
              <w:rPr>
                <w:rFonts w:ascii="Arial" w:hAnsi="Arial" w:cs="Arial"/>
                <w:sz w:val="22"/>
                <w:szCs w:val="22"/>
              </w:rPr>
              <w:lastRenderedPageBreak/>
              <w:t>weeks: Phonics | Teaching and Learning Toolkit | EEF</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46261B" w14:textId="059D341F" w:rsidR="00756E07" w:rsidRDefault="001917CD">
            <w:pPr>
              <w:pStyle w:val="TableRowCentered"/>
              <w:jc w:val="left"/>
              <w:rPr>
                <w:sz w:val="22"/>
              </w:rPr>
            </w:pPr>
            <w:r>
              <w:rPr>
                <w:sz w:val="22"/>
              </w:rPr>
              <w:lastRenderedPageBreak/>
              <w:t xml:space="preserve">1, </w:t>
            </w:r>
            <w:r w:rsidR="00B370E2">
              <w:rPr>
                <w:sz w:val="22"/>
              </w:rPr>
              <w:t>2</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DF0740" w14:textId="1AF603C5" w:rsidR="00CD0AFC" w:rsidRDefault="00CD0AFC" w:rsidP="00CD0AFC">
            <w:pPr>
              <w:pStyle w:val="Default"/>
              <w:rPr>
                <w:rFonts w:ascii="Arial" w:hAnsi="Arial" w:cs="Arial"/>
                <w:sz w:val="22"/>
                <w:szCs w:val="22"/>
              </w:rPr>
            </w:pPr>
            <w:r w:rsidRPr="00CD0AFC">
              <w:rPr>
                <w:rFonts w:ascii="Arial" w:hAnsi="Arial" w:cs="Arial"/>
                <w:sz w:val="22"/>
                <w:szCs w:val="22"/>
              </w:rPr>
              <w:t>Delivery of expert small group tuition</w:t>
            </w:r>
            <w:r w:rsidR="006A5EDD">
              <w:rPr>
                <w:rFonts w:ascii="Arial" w:hAnsi="Arial" w:cs="Arial"/>
                <w:sz w:val="22"/>
                <w:szCs w:val="22"/>
              </w:rPr>
              <w:t xml:space="preserve"> (</w:t>
            </w:r>
            <w:r w:rsidRPr="00CD0AFC">
              <w:rPr>
                <w:rFonts w:ascii="Arial" w:hAnsi="Arial" w:cs="Arial"/>
                <w:sz w:val="22"/>
                <w:szCs w:val="22"/>
              </w:rPr>
              <w:t>Y6 maths</w:t>
            </w:r>
            <w:r w:rsidR="001C30C5">
              <w:rPr>
                <w:rFonts w:ascii="Arial" w:hAnsi="Arial" w:cs="Arial"/>
                <w:sz w:val="22"/>
                <w:szCs w:val="22"/>
              </w:rPr>
              <w:t>, reading and SPAG</w:t>
            </w:r>
            <w:r w:rsidR="006A5EDD">
              <w:rPr>
                <w:rFonts w:ascii="Arial" w:hAnsi="Arial" w:cs="Arial"/>
                <w:sz w:val="22"/>
                <w:szCs w:val="22"/>
              </w:rPr>
              <w:t>)</w:t>
            </w:r>
          </w:p>
          <w:p w14:paraId="46294872" w14:textId="77777777" w:rsidR="006A5EDD" w:rsidRDefault="006A5EDD" w:rsidP="00CD0AFC">
            <w:pPr>
              <w:pStyle w:val="Default"/>
              <w:rPr>
                <w:rFonts w:ascii="Arial" w:hAnsi="Arial" w:cs="Arial"/>
                <w:sz w:val="22"/>
                <w:szCs w:val="22"/>
              </w:rPr>
            </w:pPr>
          </w:p>
          <w:p w14:paraId="2CE5829A" w14:textId="69102319" w:rsidR="006A5EDD" w:rsidRPr="00CD0AFC" w:rsidRDefault="006A5EDD" w:rsidP="00CD0AFC">
            <w:pPr>
              <w:pStyle w:val="Default"/>
              <w:rPr>
                <w:rFonts w:ascii="Arial" w:hAnsi="Arial" w:cs="Arial"/>
                <w:sz w:val="22"/>
                <w:szCs w:val="22"/>
              </w:rPr>
            </w:pPr>
            <w:r>
              <w:rPr>
                <w:rFonts w:ascii="Arial" w:hAnsi="Arial" w:cs="Arial"/>
                <w:sz w:val="22"/>
                <w:szCs w:val="22"/>
              </w:rPr>
              <w:t>Reading, writing, maths interventions across the key stage</w:t>
            </w:r>
          </w:p>
          <w:p w14:paraId="2A7D5529" w14:textId="3652C8D0" w:rsidR="00E66558" w:rsidRDefault="00E66558">
            <w:pPr>
              <w:pStyle w:val="TableRow"/>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8F1C69" w14:textId="5469B599" w:rsidR="00CD0AFC" w:rsidRPr="00CD0AFC" w:rsidRDefault="00CD0AFC" w:rsidP="00CD0AFC">
            <w:pPr>
              <w:pStyle w:val="Default"/>
              <w:rPr>
                <w:rFonts w:ascii="Arial" w:hAnsi="Arial" w:cs="Arial"/>
                <w:sz w:val="22"/>
                <w:szCs w:val="22"/>
              </w:rPr>
            </w:pPr>
            <w:r w:rsidRPr="00CD0AFC">
              <w:rPr>
                <w:rFonts w:ascii="Arial" w:hAnsi="Arial" w:cs="Arial"/>
                <w:sz w:val="22"/>
                <w:szCs w:val="22"/>
              </w:rPr>
              <w:t>There is strong evidence nationally that reducing group size</w:t>
            </w:r>
            <w:r w:rsidR="00892A26">
              <w:rPr>
                <w:rFonts w:ascii="Arial" w:hAnsi="Arial" w:cs="Arial"/>
                <w:sz w:val="22"/>
                <w:szCs w:val="22"/>
              </w:rPr>
              <w:t>,</w:t>
            </w:r>
            <w:r w:rsidRPr="00CD0AFC">
              <w:rPr>
                <w:rFonts w:ascii="Arial" w:hAnsi="Arial" w:cs="Arial"/>
                <w:sz w:val="22"/>
                <w:szCs w:val="22"/>
              </w:rPr>
              <w:t xml:space="preserve"> </w:t>
            </w:r>
            <w:r w:rsidR="00777F5D">
              <w:rPr>
                <w:rFonts w:ascii="Arial" w:hAnsi="Arial" w:cs="Arial"/>
                <w:sz w:val="22"/>
                <w:szCs w:val="22"/>
              </w:rPr>
              <w:t>through targeted interventions</w:t>
            </w:r>
            <w:r w:rsidR="00892A26">
              <w:rPr>
                <w:rFonts w:ascii="Arial" w:hAnsi="Arial" w:cs="Arial"/>
                <w:sz w:val="22"/>
                <w:szCs w:val="22"/>
              </w:rPr>
              <w:t>,</w:t>
            </w:r>
            <w:r w:rsidR="00777F5D">
              <w:rPr>
                <w:rFonts w:ascii="Arial" w:hAnsi="Arial" w:cs="Arial"/>
                <w:sz w:val="22"/>
                <w:szCs w:val="22"/>
              </w:rPr>
              <w:t xml:space="preserve"> </w:t>
            </w:r>
            <w:r w:rsidRPr="00CD0AFC">
              <w:rPr>
                <w:rFonts w:ascii="Arial" w:hAnsi="Arial" w:cs="Arial"/>
                <w:sz w:val="22"/>
                <w:szCs w:val="22"/>
              </w:rPr>
              <w:t xml:space="preserve">with bespoke focus on eliminating gaps and precision teaching with experienced professionals improves the progress of all pupils including disadvantaged. </w:t>
            </w:r>
          </w:p>
          <w:p w14:paraId="2A7D552A" w14:textId="218841D4" w:rsidR="00E66558" w:rsidRPr="00CD0AFC" w:rsidRDefault="00CD0AFC" w:rsidP="00CD0AFC">
            <w:pPr>
              <w:pStyle w:val="Default"/>
              <w:rPr>
                <w:rFonts w:ascii="Arial" w:hAnsi="Arial" w:cs="Arial"/>
                <w:sz w:val="22"/>
                <w:szCs w:val="22"/>
              </w:rPr>
            </w:pPr>
            <w:hyperlink r:id="rId12" w:history="1">
              <w:r w:rsidRPr="00D30976">
                <w:rPr>
                  <w:rStyle w:val="Hyperlink"/>
                  <w:rFonts w:cs="Arial"/>
                  <w:sz w:val="22"/>
                  <w:szCs w:val="22"/>
                </w:rPr>
                <w:t>https://educationendowmentfoundation.org.uk/education-evidence/teaching-learning-toolkit/small-group-tuition</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143E4468" w:rsidR="00E66558" w:rsidRDefault="001917CD">
            <w:pPr>
              <w:pStyle w:val="TableRowCentered"/>
              <w:jc w:val="left"/>
              <w:rPr>
                <w:sz w:val="22"/>
              </w:rPr>
            </w:pPr>
            <w:r>
              <w:rPr>
                <w:sz w:val="22"/>
              </w:rPr>
              <w:t xml:space="preserve">1, </w:t>
            </w:r>
            <w:r w:rsidR="00995791">
              <w:rPr>
                <w:sz w:val="22"/>
              </w:rPr>
              <w:t>2</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01EFB6" w14:textId="77777777" w:rsidR="00995791" w:rsidRDefault="001C30C5" w:rsidP="001C30C5">
            <w:pPr>
              <w:pStyle w:val="Default"/>
              <w:rPr>
                <w:rFonts w:ascii="Arial" w:hAnsi="Arial" w:cs="Arial"/>
                <w:sz w:val="22"/>
                <w:szCs w:val="22"/>
              </w:rPr>
            </w:pPr>
            <w:r w:rsidRPr="001C30C5">
              <w:rPr>
                <w:rFonts w:ascii="Arial" w:hAnsi="Arial" w:cs="Arial"/>
                <w:sz w:val="22"/>
                <w:szCs w:val="22"/>
              </w:rPr>
              <w:t xml:space="preserve">Generous learning </w:t>
            </w:r>
          </w:p>
          <w:p w14:paraId="2EC7362A" w14:textId="1C7462E0" w:rsidR="001C30C5" w:rsidRPr="001C30C5" w:rsidRDefault="001C30C5" w:rsidP="001C30C5">
            <w:pPr>
              <w:pStyle w:val="Default"/>
              <w:rPr>
                <w:rFonts w:ascii="Arial" w:hAnsi="Arial" w:cs="Arial"/>
                <w:sz w:val="22"/>
                <w:szCs w:val="22"/>
              </w:rPr>
            </w:pPr>
            <w:r w:rsidRPr="001C30C5">
              <w:rPr>
                <w:rFonts w:ascii="Arial" w:hAnsi="Arial" w:cs="Arial"/>
                <w:sz w:val="22"/>
                <w:szCs w:val="22"/>
              </w:rPr>
              <w:t xml:space="preserve">support provision across the whole school </w:t>
            </w:r>
          </w:p>
          <w:p w14:paraId="2A7D552D" w14:textId="77777777" w:rsidR="00E66558" w:rsidRDefault="00E66558">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C07ACD" w14:textId="32CDA6A8" w:rsidR="001C30C5" w:rsidRPr="001C30C5" w:rsidRDefault="00B12002" w:rsidP="001C30C5">
            <w:pPr>
              <w:pStyle w:val="Default"/>
              <w:rPr>
                <w:rFonts w:ascii="Arial" w:hAnsi="Arial" w:cs="Arial"/>
                <w:sz w:val="22"/>
                <w:szCs w:val="22"/>
              </w:rPr>
            </w:pPr>
            <w:r>
              <w:rPr>
                <w:rFonts w:ascii="Arial" w:hAnsi="Arial" w:cs="Arial"/>
                <w:sz w:val="22"/>
                <w:szCs w:val="22"/>
              </w:rPr>
              <w:t xml:space="preserve">Research shows that </w:t>
            </w:r>
            <w:r w:rsidR="00595F32">
              <w:rPr>
                <w:rFonts w:ascii="Arial" w:hAnsi="Arial" w:cs="Arial"/>
                <w:sz w:val="22"/>
                <w:szCs w:val="22"/>
              </w:rPr>
              <w:t xml:space="preserve">approaches including precision teaching, pre-teaching and directed </w:t>
            </w:r>
            <w:r w:rsidR="00845752">
              <w:rPr>
                <w:rFonts w:ascii="Arial" w:hAnsi="Arial" w:cs="Arial"/>
                <w:sz w:val="22"/>
                <w:szCs w:val="22"/>
              </w:rPr>
              <w:t>classroom support can help to address the disadvantaged gap</w:t>
            </w:r>
            <w:r w:rsidR="00E72E04">
              <w:rPr>
                <w:rFonts w:ascii="Arial" w:hAnsi="Arial" w:cs="Arial"/>
                <w:sz w:val="22"/>
                <w:szCs w:val="22"/>
              </w:rPr>
              <w:t>, especially for pupils with SEND needs.</w:t>
            </w:r>
          </w:p>
          <w:p w14:paraId="2A7D552E" w14:textId="38318758" w:rsidR="00E66558" w:rsidRPr="001C30C5" w:rsidRDefault="00E66558" w:rsidP="001C30C5">
            <w:pPr>
              <w:pStyle w:val="Default"/>
              <w:rPr>
                <w:rFonts w:ascii="Arial" w:hAnsi="Arial" w:cs="Arial"/>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3815220D" w:rsidR="00E66558" w:rsidRDefault="00995791">
            <w:pPr>
              <w:pStyle w:val="TableRowCentered"/>
              <w:jc w:val="left"/>
              <w:rPr>
                <w:sz w:val="22"/>
              </w:rPr>
            </w:pPr>
            <w:r>
              <w:rPr>
                <w:sz w:val="22"/>
              </w:rPr>
              <w:t>1, 2</w:t>
            </w:r>
            <w:r w:rsidR="004B46F8">
              <w:rPr>
                <w:sz w:val="22"/>
              </w:rPr>
              <w:t>, 5</w:t>
            </w:r>
          </w:p>
        </w:tc>
      </w:tr>
      <w:tr w:rsidR="004B46F8" w14:paraId="3C70F4B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698857" w14:textId="410142A3" w:rsidR="004B46F8" w:rsidRPr="001C30C5" w:rsidRDefault="004B46F8" w:rsidP="001C30C5">
            <w:pPr>
              <w:pStyle w:val="Default"/>
              <w:rPr>
                <w:rFonts w:ascii="Arial" w:hAnsi="Arial" w:cs="Arial"/>
                <w:sz w:val="22"/>
                <w:szCs w:val="22"/>
              </w:rPr>
            </w:pPr>
            <w:r>
              <w:rPr>
                <w:rFonts w:ascii="Arial" w:hAnsi="Arial" w:cs="Arial"/>
                <w:sz w:val="22"/>
                <w:szCs w:val="22"/>
              </w:rPr>
              <w:t>Targeted support to help staff develop expertise and improve practice for pupils with additional needs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1C9926" w14:textId="167F4C1B" w:rsidR="004B46F8" w:rsidRDefault="004B46F8" w:rsidP="001C30C5">
            <w:pPr>
              <w:pStyle w:val="Default"/>
              <w:rPr>
                <w:rFonts w:ascii="Arial" w:hAnsi="Arial" w:cs="Arial"/>
                <w:sz w:val="22"/>
                <w:szCs w:val="22"/>
              </w:rPr>
            </w:pPr>
            <w:r>
              <w:rPr>
                <w:rFonts w:ascii="Arial" w:hAnsi="Arial" w:cs="Arial"/>
                <w:sz w:val="22"/>
                <w:szCs w:val="22"/>
              </w:rPr>
              <w:t xml:space="preserve">Research shows that engaging in working practices with Educational </w:t>
            </w:r>
            <w:proofErr w:type="gramStart"/>
            <w:r>
              <w:rPr>
                <w:rFonts w:ascii="Arial" w:hAnsi="Arial" w:cs="Arial"/>
                <w:sz w:val="22"/>
                <w:szCs w:val="22"/>
              </w:rPr>
              <w:t>Psychologists, and</w:t>
            </w:r>
            <w:proofErr w:type="gramEnd"/>
            <w:r>
              <w:rPr>
                <w:rFonts w:ascii="Arial" w:hAnsi="Arial" w:cs="Arial"/>
                <w:sz w:val="22"/>
                <w:szCs w:val="22"/>
              </w:rPr>
              <w:t xml:space="preserve"> reflecting on evidence-based suggestions for how to address the needs of neurodiverse pupils and those with challenges with their executive functioning is very impactful</w:t>
            </w:r>
            <w:r w:rsidR="00E72E04">
              <w:rPr>
                <w:rFonts w:ascii="Arial" w:hAnsi="Arial" w:cs="Arial"/>
                <w:sz w:val="22"/>
                <w:szCs w:val="22"/>
              </w:rPr>
              <w:t>.</w:t>
            </w:r>
          </w:p>
          <w:p w14:paraId="74A0284D" w14:textId="66F91BCC" w:rsidR="004B46F8" w:rsidRDefault="004B46F8" w:rsidP="001C30C5">
            <w:pPr>
              <w:pStyle w:val="Default"/>
              <w:rPr>
                <w:rFonts w:ascii="Arial" w:hAnsi="Arial" w:cs="Arial"/>
                <w:sz w:val="22"/>
                <w:szCs w:val="22"/>
              </w:rPr>
            </w:pPr>
            <w:hyperlink r:id="rId13" w:anchor="overview-of-the-pins-programme" w:history="1">
              <w:r w:rsidRPr="00E852DB">
                <w:rPr>
                  <w:rStyle w:val="Hyperlink"/>
                  <w:rFonts w:cs="Arial"/>
                  <w:sz w:val="22"/>
                  <w:szCs w:val="22"/>
                </w:rPr>
                <w:t>https://www.gov.uk/government/publications/partnerships-for-inclusion-of-neurodiversity-in-schools-pins/partnerships-for-inclusion-of-neurodiversity-in-schools-pins-programme#overview-of-the-pins-programme</w:t>
              </w:r>
            </w:hyperlink>
            <w:r>
              <w:rPr>
                <w:rFonts w:ascii="Arial" w:hAnsi="Arial" w:cs="Arial"/>
                <w:sz w:val="22"/>
                <w:szCs w:val="22"/>
              </w:rPr>
              <w:t xml:space="preserve">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3702BD" w14:textId="18DA887B" w:rsidR="004B46F8" w:rsidRDefault="00993A22">
            <w:pPr>
              <w:pStyle w:val="TableRowCentered"/>
              <w:jc w:val="left"/>
              <w:rPr>
                <w:sz w:val="22"/>
              </w:rPr>
            </w:pPr>
            <w:r>
              <w:rPr>
                <w:sz w:val="22"/>
              </w:rPr>
              <w:t>1, 2, 3, 4</w:t>
            </w:r>
          </w:p>
        </w:tc>
      </w:tr>
    </w:tbl>
    <w:p w14:paraId="2A7D5531" w14:textId="77777777" w:rsidR="00E66558" w:rsidRDefault="00E66558" w:rsidP="00AA355B"/>
    <w:p w14:paraId="2A7D5532" w14:textId="382FE28D" w:rsidR="00E66558" w:rsidRPr="00AA355B" w:rsidRDefault="009D71E8" w:rsidP="00AA355B">
      <w:pPr>
        <w:pStyle w:val="Heading3"/>
      </w:pPr>
      <w:r>
        <w:t xml:space="preserve">Wider strategies (for example, related to attendance, </w:t>
      </w:r>
      <w:r w:rsidR="004B46F8">
        <w:t>behaviour,</w:t>
      </w:r>
      <w:r w:rsidR="00950070">
        <w:t xml:space="preserve"> </w:t>
      </w:r>
      <w:r>
        <w:t>well</w:t>
      </w:r>
      <w:r w:rsidR="00637B7A">
        <w:t>-</w:t>
      </w:r>
      <w:r>
        <w:t>being)</w:t>
      </w:r>
    </w:p>
    <w:p w14:paraId="2A7D5533" w14:textId="47B73E8F" w:rsidR="00E66558" w:rsidRDefault="009D71E8">
      <w:pPr>
        <w:spacing w:before="240" w:after="120"/>
      </w:pPr>
      <w:r>
        <w:t>Budgeted cost: £</w:t>
      </w:r>
      <w:r w:rsidR="00993A22">
        <w:t>45,</w:t>
      </w:r>
      <w:r w:rsidR="005B2DAA">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174C12">
        <w:trPr>
          <w:tblHeader/>
        </w:trPr>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9AFF00" w14:textId="77777777" w:rsidR="001C30C5" w:rsidRPr="001C30C5" w:rsidRDefault="001C30C5" w:rsidP="001C30C5">
            <w:pPr>
              <w:pStyle w:val="Default"/>
              <w:rPr>
                <w:rFonts w:ascii="Arial" w:hAnsi="Arial" w:cs="Arial"/>
                <w:sz w:val="22"/>
                <w:szCs w:val="22"/>
              </w:rPr>
            </w:pPr>
            <w:r w:rsidRPr="001C30C5">
              <w:rPr>
                <w:rFonts w:ascii="Arial" w:hAnsi="Arial" w:cs="Arial"/>
                <w:sz w:val="22"/>
                <w:szCs w:val="22"/>
              </w:rPr>
              <w:t xml:space="preserve">Continued provision for: </w:t>
            </w:r>
          </w:p>
          <w:p w14:paraId="4A35ABE5" w14:textId="0F2BE49A" w:rsidR="001C30C5" w:rsidRPr="001C30C5" w:rsidRDefault="001C30C5" w:rsidP="001C30C5">
            <w:pPr>
              <w:pStyle w:val="Default"/>
              <w:rPr>
                <w:rFonts w:ascii="Arial" w:hAnsi="Arial" w:cs="Arial"/>
                <w:sz w:val="22"/>
                <w:szCs w:val="22"/>
              </w:rPr>
            </w:pPr>
            <w:r w:rsidRPr="001C30C5">
              <w:rPr>
                <w:rFonts w:ascii="Arial" w:hAnsi="Arial" w:cs="Arial"/>
                <w:sz w:val="22"/>
                <w:szCs w:val="22"/>
              </w:rPr>
              <w:t xml:space="preserve">ELSA </w:t>
            </w:r>
          </w:p>
          <w:p w14:paraId="7325EFE3" w14:textId="77777777" w:rsidR="001C30C5" w:rsidRPr="001C30C5" w:rsidRDefault="001C30C5" w:rsidP="001C30C5">
            <w:pPr>
              <w:pStyle w:val="Default"/>
              <w:rPr>
                <w:rFonts w:ascii="Arial" w:hAnsi="Arial" w:cs="Arial"/>
                <w:sz w:val="22"/>
                <w:szCs w:val="22"/>
              </w:rPr>
            </w:pPr>
            <w:r w:rsidRPr="001C30C5">
              <w:rPr>
                <w:rFonts w:ascii="Arial" w:hAnsi="Arial" w:cs="Arial"/>
                <w:sz w:val="22"/>
                <w:szCs w:val="22"/>
              </w:rPr>
              <w:t xml:space="preserve">Play Therapist </w:t>
            </w:r>
          </w:p>
          <w:p w14:paraId="1170CD08" w14:textId="24ECEFAA" w:rsidR="001C30C5" w:rsidRDefault="001C30C5" w:rsidP="001C30C5">
            <w:pPr>
              <w:pStyle w:val="Default"/>
              <w:rPr>
                <w:rFonts w:ascii="Arial" w:hAnsi="Arial" w:cs="Arial"/>
                <w:sz w:val="22"/>
                <w:szCs w:val="22"/>
              </w:rPr>
            </w:pPr>
            <w:r w:rsidRPr="001C30C5">
              <w:rPr>
                <w:rFonts w:ascii="Arial" w:hAnsi="Arial" w:cs="Arial"/>
                <w:sz w:val="22"/>
                <w:szCs w:val="22"/>
              </w:rPr>
              <w:t>Nurture groups</w:t>
            </w:r>
          </w:p>
          <w:p w14:paraId="6AED4721" w14:textId="18A75360" w:rsidR="001C30C5" w:rsidRDefault="001C30C5" w:rsidP="001C30C5">
            <w:pPr>
              <w:pStyle w:val="Default"/>
              <w:rPr>
                <w:rFonts w:ascii="Arial" w:hAnsi="Arial" w:cs="Arial"/>
                <w:sz w:val="22"/>
                <w:szCs w:val="22"/>
              </w:rPr>
            </w:pPr>
            <w:r>
              <w:rPr>
                <w:rFonts w:ascii="Arial" w:hAnsi="Arial" w:cs="Arial"/>
                <w:sz w:val="22"/>
                <w:szCs w:val="22"/>
              </w:rPr>
              <w:t>Therapy Dog</w:t>
            </w:r>
          </w:p>
          <w:p w14:paraId="66363FAC" w14:textId="1633B3C6" w:rsidR="001C30C5" w:rsidRDefault="001C30C5" w:rsidP="001C30C5">
            <w:pPr>
              <w:pStyle w:val="Default"/>
              <w:rPr>
                <w:rFonts w:ascii="Arial" w:hAnsi="Arial" w:cs="Arial"/>
                <w:sz w:val="22"/>
                <w:szCs w:val="22"/>
              </w:rPr>
            </w:pPr>
            <w:r>
              <w:rPr>
                <w:rFonts w:ascii="Arial" w:hAnsi="Arial" w:cs="Arial"/>
                <w:sz w:val="22"/>
                <w:szCs w:val="22"/>
              </w:rPr>
              <w:t>Structured Play</w:t>
            </w:r>
          </w:p>
          <w:p w14:paraId="632A891A" w14:textId="09F405BE" w:rsidR="00756E07" w:rsidRDefault="00756E07" w:rsidP="001C30C5">
            <w:pPr>
              <w:pStyle w:val="Default"/>
              <w:rPr>
                <w:rFonts w:ascii="Arial" w:hAnsi="Arial" w:cs="Arial"/>
                <w:sz w:val="22"/>
                <w:szCs w:val="22"/>
              </w:rPr>
            </w:pPr>
            <w:r>
              <w:rPr>
                <w:rFonts w:ascii="Arial" w:hAnsi="Arial" w:cs="Arial"/>
                <w:sz w:val="22"/>
                <w:szCs w:val="22"/>
              </w:rPr>
              <w:t>Drawing and Talking</w:t>
            </w:r>
          </w:p>
          <w:p w14:paraId="2A7D5538" w14:textId="0AD33642" w:rsidR="00E66558" w:rsidRPr="001C30C5" w:rsidRDefault="00E66558" w:rsidP="001C30C5">
            <w:pPr>
              <w:pStyle w:val="Default"/>
              <w:rPr>
                <w:rFonts w:ascii="Arial" w:hAnsi="Arial" w:cs="Arial"/>
                <w:sz w:val="22"/>
                <w:szCs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803D30" w14:textId="77777777" w:rsidR="001C30C5" w:rsidRPr="001C30C5" w:rsidRDefault="001C30C5" w:rsidP="001C30C5">
            <w:pPr>
              <w:pStyle w:val="Default"/>
              <w:rPr>
                <w:rFonts w:ascii="Arial" w:hAnsi="Arial" w:cs="Arial"/>
                <w:sz w:val="22"/>
                <w:szCs w:val="22"/>
              </w:rPr>
            </w:pPr>
            <w:r w:rsidRPr="001C30C5">
              <w:rPr>
                <w:rFonts w:ascii="Arial" w:hAnsi="Arial" w:cs="Arial"/>
                <w:sz w:val="22"/>
                <w:szCs w:val="22"/>
              </w:rPr>
              <w:t xml:space="preserve">The mental health and wellbeing of our pupils is vital to their feelings of belonging and self- worth. These interventions have an identifiable and valuable impact on attitudes to learning and social relationships in the school. </w:t>
            </w:r>
          </w:p>
          <w:p w14:paraId="4A99136B" w14:textId="3A08963A" w:rsidR="001C30C5" w:rsidRDefault="001C30C5" w:rsidP="001C30C5">
            <w:pPr>
              <w:pStyle w:val="Default"/>
              <w:rPr>
                <w:rFonts w:ascii="Arial" w:hAnsi="Arial" w:cs="Arial"/>
                <w:sz w:val="22"/>
                <w:szCs w:val="22"/>
              </w:rPr>
            </w:pPr>
            <w:hyperlink r:id="rId14" w:history="1">
              <w:r w:rsidRPr="00D30976">
                <w:rPr>
                  <w:rStyle w:val="Hyperlink"/>
                  <w:rFonts w:cs="Arial"/>
                  <w:sz w:val="22"/>
                  <w:szCs w:val="22"/>
                </w:rPr>
                <w:t>https://educationendowmentfoundation.org.uk/education-evidence/teaching-learning-toolkit/social-and-emotional-learning</w:t>
              </w:r>
            </w:hyperlink>
          </w:p>
          <w:p w14:paraId="6DB84283" w14:textId="5130722D" w:rsidR="001C30C5" w:rsidRPr="001C30C5" w:rsidRDefault="001C30C5" w:rsidP="001C30C5">
            <w:pPr>
              <w:pStyle w:val="Default"/>
              <w:rPr>
                <w:rFonts w:ascii="Arial" w:hAnsi="Arial" w:cs="Arial"/>
                <w:sz w:val="28"/>
                <w:szCs w:val="28"/>
              </w:rPr>
            </w:pPr>
            <w:r w:rsidRPr="001C30C5">
              <w:rPr>
                <w:rFonts w:ascii="Arial" w:hAnsi="Arial" w:cs="Arial"/>
                <w:sz w:val="22"/>
                <w:szCs w:val="22"/>
              </w:rPr>
              <w:lastRenderedPageBreak/>
              <w:t xml:space="preserve"> </w:t>
            </w:r>
          </w:p>
          <w:p w14:paraId="2A7D5539"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4DD81756" w:rsidR="00E66558" w:rsidRDefault="004B46F8">
            <w:pPr>
              <w:pStyle w:val="TableRowCentered"/>
              <w:jc w:val="left"/>
              <w:rPr>
                <w:sz w:val="22"/>
              </w:rPr>
            </w:pPr>
            <w:r>
              <w:rPr>
                <w:sz w:val="22"/>
              </w:rPr>
              <w:lastRenderedPageBreak/>
              <w:t xml:space="preserve">3, </w:t>
            </w:r>
            <w:r w:rsidR="00995791">
              <w:rPr>
                <w:sz w:val="22"/>
              </w:rPr>
              <w:t>4</w:t>
            </w:r>
            <w:r w:rsidR="00637B7A">
              <w:rPr>
                <w:sz w:val="22"/>
              </w:rPr>
              <w:t>, 5</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194F0309" w:rsidR="00E66558" w:rsidRDefault="001C30C5" w:rsidP="00174C12">
            <w:pPr>
              <w:pStyle w:val="Default"/>
              <w:rPr>
                <w:i/>
                <w:sz w:val="22"/>
              </w:rPr>
            </w:pPr>
            <w:r w:rsidRPr="001C30C5">
              <w:rPr>
                <w:rFonts w:ascii="Arial" w:hAnsi="Arial" w:cs="Arial"/>
                <w:sz w:val="22"/>
                <w:szCs w:val="22"/>
              </w:rPr>
              <w:t>Subsidising class t</w:t>
            </w:r>
            <w:r w:rsidR="00174C12">
              <w:rPr>
                <w:rFonts w:ascii="Arial" w:hAnsi="Arial" w:cs="Arial"/>
                <w:sz w:val="22"/>
                <w:szCs w:val="22"/>
              </w:rPr>
              <w:t>r</w:t>
            </w:r>
            <w:r w:rsidRPr="001C30C5">
              <w:rPr>
                <w:rFonts w:ascii="Arial" w:hAnsi="Arial" w:cs="Arial"/>
                <w:sz w:val="22"/>
                <w:szCs w:val="22"/>
              </w:rPr>
              <w:t xml:space="preserve">ips/visits </w:t>
            </w:r>
            <w:r w:rsidR="00174C12">
              <w:rPr>
                <w:rFonts w:ascii="Arial" w:hAnsi="Arial" w:cs="Arial"/>
                <w:sz w:val="22"/>
                <w:szCs w:val="22"/>
              </w:rPr>
              <w:t>for enrichment and engagement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BAFFD5" w14:textId="77777777" w:rsidR="001C30C5" w:rsidRDefault="001C30C5" w:rsidP="001C30C5">
            <w:pPr>
              <w:pStyle w:val="Default"/>
              <w:rPr>
                <w:rFonts w:ascii="Arial" w:hAnsi="Arial" w:cs="Arial"/>
                <w:sz w:val="22"/>
                <w:szCs w:val="22"/>
              </w:rPr>
            </w:pPr>
            <w:r w:rsidRPr="001C30C5">
              <w:rPr>
                <w:rFonts w:ascii="Arial" w:hAnsi="Arial" w:cs="Arial"/>
                <w:sz w:val="22"/>
                <w:szCs w:val="22"/>
              </w:rPr>
              <w:t xml:space="preserve">Inclusion is at the heart of everything we do at </w:t>
            </w:r>
            <w:r>
              <w:rPr>
                <w:rFonts w:ascii="Arial" w:hAnsi="Arial" w:cs="Arial"/>
                <w:sz w:val="22"/>
                <w:szCs w:val="22"/>
              </w:rPr>
              <w:t>Church Crookham Junior School</w:t>
            </w:r>
            <w:r w:rsidRPr="001C30C5">
              <w:rPr>
                <w:rFonts w:ascii="Arial" w:hAnsi="Arial" w:cs="Arial"/>
                <w:sz w:val="22"/>
                <w:szCs w:val="22"/>
              </w:rPr>
              <w:t xml:space="preserve">. Ensuring that all children including our disadvantaged children </w:t>
            </w:r>
            <w:proofErr w:type="gramStart"/>
            <w:r w:rsidRPr="001C30C5">
              <w:rPr>
                <w:rFonts w:ascii="Arial" w:hAnsi="Arial" w:cs="Arial"/>
                <w:sz w:val="22"/>
                <w:szCs w:val="22"/>
              </w:rPr>
              <w:t>are able to</w:t>
            </w:r>
            <w:proofErr w:type="gramEnd"/>
            <w:r w:rsidRPr="001C30C5">
              <w:rPr>
                <w:rFonts w:ascii="Arial" w:hAnsi="Arial" w:cs="Arial"/>
                <w:sz w:val="22"/>
                <w:szCs w:val="22"/>
              </w:rPr>
              <w:t xml:space="preserve"> </w:t>
            </w:r>
            <w:r>
              <w:rPr>
                <w:rFonts w:ascii="Arial" w:hAnsi="Arial" w:cs="Arial"/>
                <w:sz w:val="22"/>
                <w:szCs w:val="22"/>
              </w:rPr>
              <w:t xml:space="preserve">      </w:t>
            </w:r>
            <w:r w:rsidRPr="001C30C5">
              <w:rPr>
                <w:rFonts w:ascii="Arial" w:hAnsi="Arial" w:cs="Arial"/>
                <w:sz w:val="22"/>
                <w:szCs w:val="22"/>
              </w:rPr>
              <w:t xml:space="preserve">access our wider curriculum including </w:t>
            </w:r>
          </w:p>
          <w:p w14:paraId="7C74CA16" w14:textId="448F6474" w:rsidR="001C30C5" w:rsidRDefault="001C30C5" w:rsidP="001C30C5">
            <w:pPr>
              <w:pStyle w:val="Default"/>
              <w:rPr>
                <w:rFonts w:ascii="Arial" w:hAnsi="Arial" w:cs="Arial"/>
                <w:sz w:val="22"/>
                <w:szCs w:val="22"/>
              </w:rPr>
            </w:pPr>
            <w:r w:rsidRPr="001C30C5">
              <w:rPr>
                <w:rFonts w:ascii="Arial" w:hAnsi="Arial" w:cs="Arial"/>
                <w:sz w:val="22"/>
                <w:szCs w:val="22"/>
              </w:rPr>
              <w:t>experiential, hands</w:t>
            </w:r>
            <w:r w:rsidR="004B46F8">
              <w:rPr>
                <w:rFonts w:ascii="Arial" w:hAnsi="Arial" w:cs="Arial"/>
                <w:sz w:val="22"/>
                <w:szCs w:val="22"/>
              </w:rPr>
              <w:t>-</w:t>
            </w:r>
            <w:r w:rsidRPr="001C30C5">
              <w:rPr>
                <w:rFonts w:ascii="Arial" w:hAnsi="Arial" w:cs="Arial"/>
                <w:sz w:val="22"/>
                <w:szCs w:val="22"/>
              </w:rPr>
              <w:t xml:space="preserve">on visits is </w:t>
            </w:r>
          </w:p>
          <w:p w14:paraId="75790C3D" w14:textId="20F5456A" w:rsidR="001C30C5" w:rsidRPr="001C30C5" w:rsidRDefault="001C30C5" w:rsidP="001C30C5">
            <w:pPr>
              <w:pStyle w:val="Default"/>
              <w:rPr>
                <w:rFonts w:ascii="Arial" w:hAnsi="Arial" w:cs="Arial"/>
                <w:sz w:val="22"/>
                <w:szCs w:val="22"/>
              </w:rPr>
            </w:pPr>
            <w:r w:rsidRPr="001C30C5">
              <w:rPr>
                <w:rFonts w:ascii="Arial" w:hAnsi="Arial" w:cs="Arial"/>
                <w:sz w:val="22"/>
                <w:szCs w:val="22"/>
              </w:rPr>
              <w:t xml:space="preserve">fundamental to our school vision and is supported by the governing body. </w:t>
            </w:r>
          </w:p>
          <w:p w14:paraId="2DFBB7D7" w14:textId="77777777" w:rsidR="00E66558" w:rsidRDefault="001C30C5" w:rsidP="001C30C5">
            <w:pPr>
              <w:pStyle w:val="Default"/>
            </w:pPr>
            <w:hyperlink r:id="rId15" w:history="1">
              <w:r w:rsidRPr="00D30976">
                <w:rPr>
                  <w:rStyle w:val="Hyperlink"/>
                  <w:rFonts w:cs="Arial"/>
                  <w:sz w:val="22"/>
                  <w:szCs w:val="22"/>
                </w:rPr>
                <w:t>https://assets.publishing.service.gov.uk/government/uploads/system/uploads/attachment_data/file/413197/The_Pupil_Premium_-_How_schools_are_spending_the_funding.pdf</w:t>
              </w:r>
            </w:hyperlink>
          </w:p>
          <w:p w14:paraId="23DCBCB6" w14:textId="77777777" w:rsidR="00D63709" w:rsidRDefault="00D63709" w:rsidP="001C30C5">
            <w:pPr>
              <w:pStyle w:val="Default"/>
            </w:pPr>
          </w:p>
          <w:p w14:paraId="2A7D553D" w14:textId="7D12B78D" w:rsidR="00D63709" w:rsidRPr="001C30C5" w:rsidRDefault="00D63709" w:rsidP="001C30C5">
            <w:pPr>
              <w:pStyle w:val="Default"/>
              <w:rPr>
                <w:rFonts w:ascii="Arial" w:hAnsi="Arial" w:cs="Arial"/>
                <w:sz w:val="22"/>
                <w:szCs w:val="22"/>
              </w:rPr>
            </w:pPr>
            <w:hyperlink r:id="rId16" w:history="1">
              <w:r w:rsidRPr="00D63709">
                <w:rPr>
                  <w:rStyle w:val="Hyperlink"/>
                  <w:rFonts w:cs="Arial"/>
                  <w:sz w:val="22"/>
                  <w:szCs w:val="22"/>
                </w:rPr>
                <w:t>The EEF Guide to the Pupil Premium | EEF</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6B9AA5D2" w:rsidR="00E66558" w:rsidRDefault="00995791">
            <w:pPr>
              <w:pStyle w:val="TableRowCentered"/>
              <w:jc w:val="left"/>
              <w:rPr>
                <w:sz w:val="22"/>
              </w:rPr>
            </w:pPr>
            <w:r>
              <w:rPr>
                <w:sz w:val="22"/>
              </w:rPr>
              <w:t>4</w:t>
            </w:r>
            <w:r w:rsidR="004A3365">
              <w:rPr>
                <w:sz w:val="22"/>
              </w:rPr>
              <w:t>, 5</w:t>
            </w:r>
          </w:p>
        </w:tc>
      </w:tr>
      <w:tr w:rsidR="001C30C5" w14:paraId="7B5150D5"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2B04F4" w14:textId="24EBF2ED" w:rsidR="001C30C5" w:rsidRPr="001C30C5" w:rsidRDefault="001C30C5" w:rsidP="001C30C5">
            <w:pPr>
              <w:pStyle w:val="Default"/>
              <w:rPr>
                <w:rFonts w:ascii="Arial" w:hAnsi="Arial" w:cs="Arial"/>
                <w:sz w:val="28"/>
                <w:szCs w:val="28"/>
              </w:rPr>
            </w:pPr>
            <w:r w:rsidRPr="001C30C5">
              <w:rPr>
                <w:rFonts w:ascii="Arial" w:hAnsi="Arial" w:cs="Arial"/>
                <w:sz w:val="22"/>
                <w:szCs w:val="22"/>
              </w:rPr>
              <w:t>Ensuring provision for targeted Free breakfast club</w:t>
            </w:r>
            <w:r>
              <w:rPr>
                <w:rFonts w:ascii="Arial" w:hAnsi="Arial" w:cs="Arial"/>
                <w:sz w:val="22"/>
                <w:szCs w:val="22"/>
              </w:rPr>
              <w:t xml:space="preserve"> (Good Start)</w:t>
            </w:r>
            <w:r w:rsidRPr="001C30C5">
              <w:rPr>
                <w:rFonts w:ascii="Arial" w:hAnsi="Arial" w:cs="Arial"/>
                <w:sz w:val="22"/>
                <w:szCs w:val="22"/>
              </w:rPr>
              <w:t xml:space="preserve">, extra-curricular clubs &amp; uniform </w:t>
            </w:r>
          </w:p>
          <w:p w14:paraId="4ECBC2D8" w14:textId="77777777" w:rsidR="001C30C5" w:rsidRPr="001C30C5" w:rsidRDefault="001C30C5" w:rsidP="001C30C5">
            <w:pPr>
              <w:pStyle w:val="Default"/>
              <w:rPr>
                <w:rFonts w:ascii="Arial" w:hAnsi="Arial" w:cs="Arial"/>
                <w:sz w:val="22"/>
                <w:szCs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D546CB" w14:textId="77777777" w:rsidR="001C30C5" w:rsidRPr="001C30C5" w:rsidRDefault="001C30C5" w:rsidP="001C30C5">
            <w:pPr>
              <w:pStyle w:val="Default"/>
              <w:rPr>
                <w:rFonts w:ascii="Arial" w:hAnsi="Arial" w:cs="Arial"/>
                <w:sz w:val="22"/>
                <w:szCs w:val="22"/>
              </w:rPr>
            </w:pPr>
            <w:r w:rsidRPr="001C30C5">
              <w:rPr>
                <w:rFonts w:ascii="Arial" w:hAnsi="Arial" w:cs="Arial"/>
                <w:sz w:val="22"/>
                <w:szCs w:val="22"/>
              </w:rPr>
              <w:t xml:space="preserve">Evidence shows that providing a healthy school breakfast at the start of the school day can contribute to improved readiness to learn, increased concentration, and improved wellbeing and behaviour. </w:t>
            </w:r>
          </w:p>
          <w:p w14:paraId="79FEB5D4" w14:textId="7C1230D4" w:rsidR="001C30C5" w:rsidRPr="001C30C5" w:rsidRDefault="001C30C5" w:rsidP="001C30C5">
            <w:pPr>
              <w:pStyle w:val="Default"/>
              <w:rPr>
                <w:rFonts w:ascii="Arial" w:hAnsi="Arial" w:cs="Arial"/>
                <w:sz w:val="22"/>
                <w:szCs w:val="22"/>
              </w:rPr>
            </w:pPr>
            <w:hyperlink r:id="rId17" w:history="1">
              <w:r w:rsidRPr="00D30976">
                <w:rPr>
                  <w:rStyle w:val="Hyperlink"/>
                  <w:rFonts w:cs="Arial"/>
                  <w:sz w:val="22"/>
                  <w:szCs w:val="22"/>
                </w:rPr>
                <w:t>https://www.gov.uk/guidance/breakfast-clubs-programme-2021-2023</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26C4B" w14:textId="694DC1B7" w:rsidR="001C30C5" w:rsidRDefault="004A3365">
            <w:pPr>
              <w:pStyle w:val="TableRowCentered"/>
              <w:jc w:val="left"/>
              <w:rPr>
                <w:sz w:val="22"/>
              </w:rPr>
            </w:pPr>
            <w:r>
              <w:rPr>
                <w:sz w:val="22"/>
              </w:rPr>
              <w:t>4</w:t>
            </w:r>
            <w:r w:rsidR="000229CE">
              <w:rPr>
                <w:sz w:val="22"/>
              </w:rPr>
              <w:t>, 5</w:t>
            </w:r>
          </w:p>
        </w:tc>
      </w:tr>
      <w:tr w:rsidR="00995791" w14:paraId="748F7117"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015239" w14:textId="70B27FEB" w:rsidR="00995791" w:rsidRDefault="00995791" w:rsidP="00146F59">
            <w:pPr>
              <w:pStyle w:val="Default"/>
              <w:rPr>
                <w:rFonts w:ascii="Arial" w:hAnsi="Arial" w:cs="Arial"/>
                <w:sz w:val="22"/>
                <w:szCs w:val="22"/>
              </w:rPr>
            </w:pPr>
            <w:r w:rsidRPr="00995791">
              <w:rPr>
                <w:rFonts w:ascii="Arial" w:hAnsi="Arial" w:cs="Arial"/>
                <w:sz w:val="22"/>
                <w:szCs w:val="22"/>
              </w:rPr>
              <w:t>Dedicated attendance Team</w:t>
            </w:r>
            <w:r w:rsidRPr="00995791">
              <w:rPr>
                <w:rFonts w:ascii="Arial" w:hAnsi="Arial" w:cs="Arial"/>
                <w:b/>
                <w:bCs/>
                <w:sz w:val="22"/>
                <w:szCs w:val="22"/>
              </w:rPr>
              <w:t xml:space="preserve">: </w:t>
            </w:r>
            <w:r w:rsidR="00146F59">
              <w:rPr>
                <w:rFonts w:ascii="Arial" w:hAnsi="Arial" w:cs="Arial"/>
                <w:sz w:val="22"/>
                <w:szCs w:val="22"/>
              </w:rPr>
              <w:t xml:space="preserve">Inclusion </w:t>
            </w:r>
            <w:r w:rsidR="00486E4A">
              <w:rPr>
                <w:rFonts w:ascii="Arial" w:hAnsi="Arial" w:cs="Arial"/>
                <w:sz w:val="22"/>
                <w:szCs w:val="22"/>
              </w:rPr>
              <w:t xml:space="preserve">      Manager</w:t>
            </w:r>
            <w:r w:rsidRPr="00995791">
              <w:rPr>
                <w:rFonts w:ascii="Arial" w:hAnsi="Arial" w:cs="Arial"/>
                <w:sz w:val="22"/>
                <w:szCs w:val="22"/>
              </w:rPr>
              <w:t xml:space="preserve"> </w:t>
            </w:r>
            <w:r w:rsidR="00EA2891">
              <w:rPr>
                <w:rFonts w:ascii="Arial" w:hAnsi="Arial" w:cs="Arial"/>
                <w:sz w:val="22"/>
                <w:szCs w:val="22"/>
              </w:rPr>
              <w:t xml:space="preserve">to lead </w:t>
            </w:r>
            <w:r w:rsidR="00E8519C">
              <w:rPr>
                <w:rFonts w:ascii="Arial" w:hAnsi="Arial" w:cs="Arial"/>
                <w:sz w:val="22"/>
                <w:szCs w:val="22"/>
              </w:rPr>
              <w:t xml:space="preserve">on </w:t>
            </w:r>
            <w:r w:rsidRPr="00995791">
              <w:rPr>
                <w:rFonts w:ascii="Arial" w:hAnsi="Arial" w:cs="Arial"/>
                <w:sz w:val="22"/>
                <w:szCs w:val="22"/>
              </w:rPr>
              <w:t>engag</w:t>
            </w:r>
            <w:r w:rsidR="00E8519C">
              <w:rPr>
                <w:rFonts w:ascii="Arial" w:hAnsi="Arial" w:cs="Arial"/>
                <w:sz w:val="22"/>
                <w:szCs w:val="22"/>
              </w:rPr>
              <w:t>ing</w:t>
            </w:r>
            <w:r w:rsidRPr="00995791">
              <w:rPr>
                <w:rFonts w:ascii="Arial" w:hAnsi="Arial" w:cs="Arial"/>
                <w:sz w:val="22"/>
                <w:szCs w:val="22"/>
              </w:rPr>
              <w:t xml:space="preserve"> in work with </w:t>
            </w:r>
          </w:p>
          <w:p w14:paraId="77A94ED1" w14:textId="77777777" w:rsidR="00995791" w:rsidRDefault="00995791" w:rsidP="00995791">
            <w:pPr>
              <w:pStyle w:val="Default"/>
              <w:rPr>
                <w:rFonts w:ascii="Arial" w:hAnsi="Arial" w:cs="Arial"/>
                <w:sz w:val="22"/>
                <w:szCs w:val="22"/>
              </w:rPr>
            </w:pPr>
            <w:r w:rsidRPr="00995791">
              <w:rPr>
                <w:rFonts w:ascii="Arial" w:hAnsi="Arial" w:cs="Arial"/>
                <w:sz w:val="22"/>
                <w:szCs w:val="22"/>
              </w:rPr>
              <w:t xml:space="preserve">families to improve </w:t>
            </w:r>
          </w:p>
          <w:p w14:paraId="1F635B49" w14:textId="24F2C4EC" w:rsidR="00995791" w:rsidRDefault="00995791" w:rsidP="00995791">
            <w:pPr>
              <w:pStyle w:val="Default"/>
              <w:rPr>
                <w:rFonts w:ascii="Arial" w:hAnsi="Arial" w:cs="Arial"/>
                <w:sz w:val="22"/>
                <w:szCs w:val="22"/>
              </w:rPr>
            </w:pPr>
            <w:r w:rsidRPr="00995791">
              <w:rPr>
                <w:rFonts w:ascii="Arial" w:hAnsi="Arial" w:cs="Arial"/>
                <w:sz w:val="22"/>
                <w:szCs w:val="22"/>
              </w:rPr>
              <w:t>attendance</w:t>
            </w:r>
            <w:r w:rsidR="00E8519C">
              <w:rPr>
                <w:rFonts w:ascii="Arial" w:hAnsi="Arial" w:cs="Arial"/>
                <w:sz w:val="22"/>
                <w:szCs w:val="22"/>
              </w:rPr>
              <w:t>, supported by SLT</w:t>
            </w:r>
            <w:r w:rsidR="00E4254B">
              <w:rPr>
                <w:rFonts w:ascii="Arial" w:hAnsi="Arial" w:cs="Arial"/>
                <w:sz w:val="22"/>
                <w:szCs w:val="22"/>
              </w:rPr>
              <w:t>, including improving understanding of EBSA</w:t>
            </w:r>
          </w:p>
          <w:p w14:paraId="4AAEF49C" w14:textId="34EADB11" w:rsidR="00756E07" w:rsidRDefault="00756E07" w:rsidP="00995791">
            <w:pPr>
              <w:pStyle w:val="Default"/>
              <w:rPr>
                <w:rFonts w:ascii="Arial" w:hAnsi="Arial" w:cs="Arial"/>
                <w:sz w:val="22"/>
                <w:szCs w:val="22"/>
              </w:rPr>
            </w:pPr>
          </w:p>
          <w:p w14:paraId="5984328F" w14:textId="77777777" w:rsidR="00756E07" w:rsidRPr="00756E07" w:rsidRDefault="00756E07" w:rsidP="00756E07">
            <w:pPr>
              <w:pStyle w:val="Default"/>
              <w:rPr>
                <w:rFonts w:ascii="Arial" w:hAnsi="Arial" w:cs="Arial"/>
                <w:sz w:val="22"/>
                <w:szCs w:val="22"/>
              </w:rPr>
            </w:pPr>
            <w:r w:rsidRPr="00756E07">
              <w:rPr>
                <w:rFonts w:ascii="Arial" w:hAnsi="Arial" w:cs="Arial"/>
                <w:sz w:val="22"/>
                <w:szCs w:val="22"/>
              </w:rPr>
              <w:t xml:space="preserve">Embed the principles of good practice set out in the DfE’s advice. </w:t>
            </w:r>
          </w:p>
          <w:p w14:paraId="3F9486D8" w14:textId="4E5E78D9" w:rsidR="00756E07" w:rsidRPr="00756E07" w:rsidRDefault="00756E07" w:rsidP="00756E07">
            <w:pPr>
              <w:pStyle w:val="Default"/>
              <w:rPr>
                <w:rFonts w:ascii="Arial" w:hAnsi="Arial" w:cs="Arial"/>
                <w:sz w:val="22"/>
                <w:szCs w:val="22"/>
              </w:rPr>
            </w:pPr>
            <w:r w:rsidRPr="00756E07">
              <w:rPr>
                <w:rFonts w:ascii="Arial" w:hAnsi="Arial" w:cs="Arial"/>
                <w:sz w:val="22"/>
                <w:szCs w:val="22"/>
              </w:rPr>
              <w:t xml:space="preserve">School attendance guidance </w:t>
            </w:r>
            <w:r w:rsidR="00174C12">
              <w:rPr>
                <w:rFonts w:ascii="Arial" w:hAnsi="Arial" w:cs="Arial"/>
                <w:sz w:val="22"/>
                <w:szCs w:val="22"/>
              </w:rPr>
              <w:t xml:space="preserve">August 2024 </w:t>
            </w:r>
            <w:r w:rsidRPr="00756E07">
              <w:rPr>
                <w:rFonts w:ascii="Arial" w:hAnsi="Arial" w:cs="Arial"/>
                <w:sz w:val="22"/>
                <w:szCs w:val="22"/>
              </w:rPr>
              <w:t xml:space="preserve">(publishing.service.gov.uk) </w:t>
            </w:r>
          </w:p>
          <w:p w14:paraId="30E2DF36" w14:textId="77777777" w:rsidR="00756E07" w:rsidRPr="00995791" w:rsidRDefault="00756E07" w:rsidP="00995791">
            <w:pPr>
              <w:pStyle w:val="Default"/>
              <w:rPr>
                <w:rFonts w:ascii="Arial" w:hAnsi="Arial" w:cs="Arial"/>
                <w:sz w:val="22"/>
                <w:szCs w:val="22"/>
              </w:rPr>
            </w:pPr>
          </w:p>
          <w:p w14:paraId="3677EE22" w14:textId="77777777" w:rsidR="00995791" w:rsidRPr="00995791" w:rsidRDefault="00995791" w:rsidP="001C30C5">
            <w:pPr>
              <w:pStyle w:val="Default"/>
              <w:rPr>
                <w:rFonts w:ascii="Arial" w:hAnsi="Arial" w:cs="Arial"/>
                <w:sz w:val="22"/>
                <w:szCs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AC71F4" w14:textId="74D47BFF" w:rsidR="00756E07" w:rsidRPr="00756E07" w:rsidRDefault="00756E07" w:rsidP="00995791">
            <w:pPr>
              <w:pStyle w:val="Default"/>
              <w:rPr>
                <w:rFonts w:ascii="Arial" w:hAnsi="Arial" w:cs="Arial"/>
                <w:sz w:val="22"/>
                <w:szCs w:val="22"/>
              </w:rPr>
            </w:pPr>
            <w:r w:rsidRPr="00756E07">
              <w:rPr>
                <w:rFonts w:ascii="Arial" w:hAnsi="Arial" w:cs="Arial"/>
                <w:sz w:val="22"/>
                <w:szCs w:val="22"/>
              </w:rPr>
              <w:t xml:space="preserve">The DfE guidance has been informed by engagement with schools that have significantly reduced levels of absence and persistent absence. </w:t>
            </w:r>
          </w:p>
          <w:p w14:paraId="781701A2" w14:textId="31BF113F" w:rsidR="00995791" w:rsidRPr="00AF7184" w:rsidRDefault="00756E07" w:rsidP="00995791">
            <w:pPr>
              <w:pStyle w:val="Default"/>
              <w:rPr>
                <w:rFonts w:ascii="Arial" w:hAnsi="Arial" w:cs="Arial"/>
                <w:sz w:val="22"/>
                <w:szCs w:val="22"/>
              </w:rPr>
            </w:pPr>
            <w:hyperlink r:id="rId18" w:history="1">
              <w:r w:rsidRPr="00AF7184">
                <w:rPr>
                  <w:rStyle w:val="Hyperlink"/>
                  <w:rFonts w:cs="Arial"/>
                  <w:sz w:val="22"/>
                  <w:szCs w:val="22"/>
                </w:rPr>
                <w:t>https://www.gov.uk/government/publications/school-attendance/framework-for-securing-full-attendance-actions-for-schools-and-local-authorities</w:t>
              </w:r>
            </w:hyperlink>
          </w:p>
          <w:p w14:paraId="5C403E5D" w14:textId="286E28F9" w:rsidR="00995791" w:rsidRPr="00995791" w:rsidRDefault="00995791" w:rsidP="00995791">
            <w:pPr>
              <w:pStyle w:val="Default"/>
              <w:rPr>
                <w:rFonts w:ascii="Arial" w:hAnsi="Arial" w:cs="Arial"/>
                <w:sz w:val="22"/>
                <w:szCs w:val="22"/>
              </w:rPr>
            </w:pPr>
            <w:r w:rsidRPr="00995791">
              <w:rPr>
                <w:rFonts w:ascii="Arial" w:hAnsi="Arial" w:cs="Arial"/>
                <w:sz w:val="22"/>
                <w:szCs w:val="22"/>
              </w:rPr>
              <w:t xml:space="preserve">Attendance interventions rapid evidence assessment | EEF (educationendowmentfoundation.org.uk) </w:t>
            </w:r>
          </w:p>
          <w:p w14:paraId="27A56F8C" w14:textId="77777777" w:rsidR="00995791" w:rsidRPr="00995791" w:rsidRDefault="00995791" w:rsidP="00995791">
            <w:pPr>
              <w:pStyle w:val="Default"/>
              <w:rPr>
                <w:rFonts w:ascii="Arial" w:hAnsi="Arial" w:cs="Arial"/>
                <w:sz w:val="22"/>
                <w:szCs w:val="22"/>
              </w:rPr>
            </w:pPr>
            <w:r w:rsidRPr="00995791">
              <w:rPr>
                <w:rFonts w:ascii="Arial" w:hAnsi="Arial" w:cs="Arial"/>
                <w:sz w:val="22"/>
                <w:szCs w:val="22"/>
              </w:rPr>
              <w:t xml:space="preserve">Working with Parents to Support Children's Learning | EEF (educationendowmentfoundation.org.uk) </w:t>
            </w:r>
          </w:p>
          <w:p w14:paraId="10B507B5" w14:textId="77777777" w:rsidR="00995791" w:rsidRPr="00995791" w:rsidRDefault="00995791" w:rsidP="00995791">
            <w:pPr>
              <w:pStyle w:val="Default"/>
              <w:rPr>
                <w:rFonts w:ascii="Arial" w:hAnsi="Arial" w:cs="Arial"/>
                <w:sz w:val="22"/>
                <w:szCs w:val="22"/>
              </w:rPr>
            </w:pPr>
            <w:r w:rsidRPr="00995791">
              <w:rPr>
                <w:rFonts w:ascii="Arial" w:hAnsi="Arial" w:cs="Arial"/>
                <w:sz w:val="22"/>
                <w:szCs w:val="22"/>
              </w:rPr>
              <w:t xml:space="preserve">Adolescent mental health: A systematic review on the effectiveness of school-based interventions | Early Intervention Foundation (eif.org.uk) </w:t>
            </w:r>
          </w:p>
          <w:p w14:paraId="31F76233" w14:textId="77777777" w:rsidR="00995791" w:rsidRPr="001C30C5" w:rsidRDefault="00995791" w:rsidP="001C30C5">
            <w:pPr>
              <w:pStyle w:val="Default"/>
              <w:rPr>
                <w:rFonts w:ascii="Arial" w:hAnsi="Arial" w:cs="Arial"/>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7EFBD1" w14:textId="217B16AD" w:rsidR="00995791" w:rsidRDefault="004B46F8">
            <w:pPr>
              <w:pStyle w:val="TableRowCentered"/>
              <w:jc w:val="left"/>
              <w:rPr>
                <w:sz w:val="22"/>
              </w:rPr>
            </w:pPr>
            <w:r>
              <w:rPr>
                <w:sz w:val="22"/>
              </w:rPr>
              <w:t xml:space="preserve">3, </w:t>
            </w:r>
            <w:r w:rsidR="00995791">
              <w:rPr>
                <w:sz w:val="22"/>
              </w:rPr>
              <w:t>4</w:t>
            </w:r>
            <w:r>
              <w:rPr>
                <w:sz w:val="22"/>
              </w:rPr>
              <w:t>, 5</w:t>
            </w:r>
          </w:p>
        </w:tc>
      </w:tr>
      <w:tr w:rsidR="00995791" w14:paraId="024EA502"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96BA9B" w14:textId="59CD1418" w:rsidR="00995791" w:rsidRPr="00995791" w:rsidRDefault="00995791" w:rsidP="00995791">
            <w:pPr>
              <w:pStyle w:val="Default"/>
              <w:rPr>
                <w:rFonts w:ascii="Arial" w:hAnsi="Arial" w:cs="Arial"/>
                <w:sz w:val="22"/>
                <w:szCs w:val="22"/>
              </w:rPr>
            </w:pPr>
            <w:r w:rsidRPr="00995791">
              <w:rPr>
                <w:rFonts w:ascii="Arial" w:hAnsi="Arial" w:cs="Arial"/>
                <w:sz w:val="22"/>
                <w:szCs w:val="22"/>
              </w:rPr>
              <w:t>DHT: PP</w:t>
            </w:r>
            <w:r>
              <w:rPr>
                <w:rFonts w:ascii="Arial" w:hAnsi="Arial" w:cs="Arial"/>
                <w:sz w:val="22"/>
                <w:szCs w:val="22"/>
              </w:rPr>
              <w:t xml:space="preserve"> </w:t>
            </w:r>
            <w:proofErr w:type="gramStart"/>
            <w:r>
              <w:rPr>
                <w:rFonts w:ascii="Arial" w:hAnsi="Arial" w:cs="Arial"/>
                <w:sz w:val="22"/>
                <w:szCs w:val="22"/>
              </w:rPr>
              <w:t>Lead</w:t>
            </w:r>
            <w:proofErr w:type="gramEnd"/>
            <w:r w:rsidRPr="00995791">
              <w:rPr>
                <w:rFonts w:ascii="Arial" w:hAnsi="Arial" w:cs="Arial"/>
                <w:sz w:val="22"/>
                <w:szCs w:val="22"/>
              </w:rPr>
              <w:t xml:space="preserve"> to work with SLT to identify how learning is affected by disadvantage </w:t>
            </w:r>
          </w:p>
          <w:p w14:paraId="416C6675" w14:textId="77777777" w:rsidR="00995791" w:rsidRPr="00995791" w:rsidRDefault="00995791" w:rsidP="00995791">
            <w:pPr>
              <w:pStyle w:val="Default"/>
              <w:rPr>
                <w:rFonts w:ascii="Arial" w:hAnsi="Arial" w:cs="Arial"/>
                <w:sz w:val="22"/>
                <w:szCs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0D0D8" w14:textId="77777777" w:rsidR="00995791" w:rsidRPr="00995791" w:rsidRDefault="00995791" w:rsidP="00995791">
            <w:pPr>
              <w:pStyle w:val="Default"/>
              <w:rPr>
                <w:rFonts w:ascii="Arial" w:hAnsi="Arial" w:cs="Arial"/>
                <w:sz w:val="22"/>
                <w:szCs w:val="22"/>
              </w:rPr>
            </w:pPr>
            <w:r w:rsidRPr="00995791">
              <w:rPr>
                <w:rFonts w:ascii="Arial" w:hAnsi="Arial" w:cs="Arial"/>
                <w:sz w:val="22"/>
                <w:szCs w:val="22"/>
              </w:rPr>
              <w:t xml:space="preserve">Learning Without Labels: Improving Outcomes for Vulnerable Pupils (johncattbookshop.com) </w:t>
            </w:r>
          </w:p>
          <w:p w14:paraId="7358AF6E" w14:textId="77777777" w:rsidR="00995791" w:rsidRPr="00995791" w:rsidRDefault="00995791" w:rsidP="00995791">
            <w:pPr>
              <w:pStyle w:val="Default"/>
              <w:rPr>
                <w:rFonts w:ascii="Arial" w:hAnsi="Arial" w:cs="Arial"/>
                <w:sz w:val="22"/>
                <w:szCs w:val="22"/>
              </w:rPr>
            </w:pPr>
            <w:r w:rsidRPr="00995791">
              <w:rPr>
                <w:rFonts w:ascii="Arial" w:hAnsi="Arial" w:cs="Arial"/>
                <w:sz w:val="22"/>
                <w:szCs w:val="22"/>
              </w:rPr>
              <w:t xml:space="preserve">Addressing Educational Disadvantage in Schools and Colleges: The Essex Way (johncattbookshop.com) </w:t>
            </w:r>
          </w:p>
          <w:p w14:paraId="2C4EFB4F" w14:textId="77777777" w:rsidR="00995791" w:rsidRPr="00995791" w:rsidRDefault="00995791" w:rsidP="00995791">
            <w:pPr>
              <w:pStyle w:val="Default"/>
              <w:rPr>
                <w:rFonts w:ascii="Arial" w:hAnsi="Arial" w:cs="Arial"/>
                <w:sz w:val="22"/>
                <w:szCs w:val="22"/>
              </w:rPr>
            </w:pPr>
            <w:r w:rsidRPr="00995791">
              <w:rPr>
                <w:rFonts w:ascii="Arial" w:hAnsi="Arial" w:cs="Arial"/>
                <w:sz w:val="22"/>
                <w:szCs w:val="22"/>
              </w:rPr>
              <w:lastRenderedPageBreak/>
              <w:t xml:space="preserve">Homepage - Children </w:t>
            </w:r>
            <w:proofErr w:type="gramStart"/>
            <w:r w:rsidRPr="00995791">
              <w:rPr>
                <w:rFonts w:ascii="Arial" w:hAnsi="Arial" w:cs="Arial"/>
                <w:sz w:val="22"/>
                <w:szCs w:val="22"/>
              </w:rPr>
              <w:t>North East</w:t>
            </w:r>
            <w:proofErr w:type="gramEnd"/>
            <w:r w:rsidRPr="00995791">
              <w:rPr>
                <w:rFonts w:ascii="Arial" w:hAnsi="Arial" w:cs="Arial"/>
                <w:sz w:val="22"/>
                <w:szCs w:val="22"/>
              </w:rPr>
              <w:t xml:space="preserve"> (children-ne.org.uk) </w:t>
            </w:r>
          </w:p>
          <w:p w14:paraId="76A3767C" w14:textId="77777777" w:rsidR="00995791" w:rsidRDefault="00995791" w:rsidP="00995791">
            <w:pPr>
              <w:pStyle w:val="Default"/>
              <w:rPr>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056708" w14:textId="011F1C6B" w:rsidR="00995791" w:rsidRDefault="00995791">
            <w:pPr>
              <w:pStyle w:val="TableRowCentered"/>
              <w:jc w:val="left"/>
              <w:rPr>
                <w:sz w:val="22"/>
              </w:rPr>
            </w:pPr>
            <w:r>
              <w:rPr>
                <w:sz w:val="22"/>
              </w:rPr>
              <w:lastRenderedPageBreak/>
              <w:t>1, 2, 3</w:t>
            </w:r>
            <w:r w:rsidR="00FB48DB">
              <w:rPr>
                <w:sz w:val="22"/>
              </w:rPr>
              <w:t xml:space="preserve">, </w:t>
            </w:r>
            <w:r>
              <w:rPr>
                <w:sz w:val="22"/>
              </w:rPr>
              <w:t>4</w:t>
            </w:r>
            <w:r w:rsidR="00FB48DB">
              <w:rPr>
                <w:sz w:val="22"/>
              </w:rPr>
              <w:t xml:space="preserve"> &amp; 5</w:t>
            </w:r>
          </w:p>
        </w:tc>
      </w:tr>
    </w:tbl>
    <w:p w14:paraId="4BD40D7F" w14:textId="77777777" w:rsidR="004B46F8" w:rsidRPr="004B46F8" w:rsidRDefault="004B46F8" w:rsidP="00120AB1">
      <w:pPr>
        <w:rPr>
          <w:b/>
          <w:bCs/>
          <w:color w:val="104F75"/>
          <w:sz w:val="20"/>
          <w:szCs w:val="20"/>
        </w:rPr>
      </w:pPr>
    </w:p>
    <w:p w14:paraId="2A7D5541" w14:textId="34BCB7F1" w:rsidR="00E66558" w:rsidRDefault="009D71E8" w:rsidP="00120AB1">
      <w:r>
        <w:rPr>
          <w:b/>
          <w:bCs/>
          <w:color w:val="104F75"/>
          <w:sz w:val="28"/>
          <w:szCs w:val="28"/>
        </w:rPr>
        <w:t xml:space="preserve">Total budgeted cost: </w:t>
      </w:r>
      <w:r w:rsidRPr="00993A22">
        <w:rPr>
          <w:b/>
          <w:bCs/>
          <w:color w:val="104F75"/>
          <w:sz w:val="28"/>
          <w:szCs w:val="28"/>
        </w:rPr>
        <w:t>£</w:t>
      </w:r>
      <w:r w:rsidR="00993A22">
        <w:rPr>
          <w:b/>
          <w:bCs/>
          <w:color w:val="104F75"/>
          <w:sz w:val="28"/>
          <w:szCs w:val="28"/>
        </w:rPr>
        <w:t>148,000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6D7A6AB" w14:textId="410C8B3A" w:rsidR="0064167B" w:rsidRDefault="00DE3015" w:rsidP="00242093">
            <w:pPr>
              <w:spacing w:before="60"/>
              <w:rPr>
                <w:i/>
                <w:iCs/>
                <w:color w:val="000000"/>
              </w:rPr>
            </w:pPr>
            <w:r w:rsidRPr="00DE3015">
              <w:rPr>
                <w:i/>
                <w:iCs/>
                <w:color w:val="000000"/>
              </w:rPr>
              <w:t>202</w:t>
            </w:r>
            <w:r>
              <w:rPr>
                <w:i/>
                <w:iCs/>
                <w:color w:val="000000"/>
              </w:rPr>
              <w:t>5</w:t>
            </w:r>
            <w:r w:rsidRPr="00DE3015">
              <w:rPr>
                <w:i/>
                <w:iCs/>
                <w:color w:val="000000"/>
              </w:rPr>
              <w:t xml:space="preserve"> SATs outcomes for disadvantaged pupils to show those meeting age related expectatio</w:t>
            </w:r>
            <w:r>
              <w:rPr>
                <w:i/>
                <w:iCs/>
                <w:color w:val="000000"/>
              </w:rPr>
              <w:t>ns:</w:t>
            </w:r>
          </w:p>
          <w:p w14:paraId="19460F75" w14:textId="77777777" w:rsidR="00DE3015" w:rsidRDefault="00DE3015" w:rsidP="00242093">
            <w:pPr>
              <w:spacing w:before="60"/>
              <w:rPr>
                <w:i/>
                <w:iCs/>
                <w:color w:val="000000"/>
              </w:rPr>
            </w:pPr>
          </w:p>
          <w:tbl>
            <w:tblPr>
              <w:tblStyle w:val="TableGrid"/>
              <w:tblpPr w:leftFromText="180" w:rightFromText="180" w:vertAnchor="text" w:horzAnchor="margin" w:tblpY="61"/>
              <w:tblOverlap w:val="never"/>
              <w:tblW w:w="0" w:type="auto"/>
              <w:tblLook w:val="04A0" w:firstRow="1" w:lastRow="0" w:firstColumn="1" w:lastColumn="0" w:noHBand="0" w:noVBand="1"/>
            </w:tblPr>
            <w:tblGrid>
              <w:gridCol w:w="1853"/>
              <w:gridCol w:w="1853"/>
              <w:gridCol w:w="1853"/>
              <w:gridCol w:w="1854"/>
              <w:gridCol w:w="1854"/>
            </w:tblGrid>
            <w:tr w:rsidR="00DE3015" w14:paraId="7C087132" w14:textId="77777777" w:rsidTr="00DE3015">
              <w:tc>
                <w:tcPr>
                  <w:tcW w:w="1853" w:type="dxa"/>
                </w:tcPr>
                <w:p w14:paraId="7F083CB0" w14:textId="77777777" w:rsidR="00DE3015" w:rsidRDefault="00DE3015" w:rsidP="00DE3015">
                  <w:pPr>
                    <w:spacing w:before="60"/>
                    <w:rPr>
                      <w:color w:val="000000"/>
                      <w:sz w:val="22"/>
                      <w:szCs w:val="22"/>
                    </w:rPr>
                  </w:pPr>
                </w:p>
              </w:tc>
              <w:tc>
                <w:tcPr>
                  <w:tcW w:w="1853" w:type="dxa"/>
                </w:tcPr>
                <w:p w14:paraId="7A0D3640" w14:textId="77777777" w:rsidR="00DE3015" w:rsidRDefault="00DE3015" w:rsidP="00DE3015">
                  <w:pPr>
                    <w:spacing w:before="60"/>
                    <w:rPr>
                      <w:color w:val="000000"/>
                      <w:sz w:val="22"/>
                      <w:szCs w:val="22"/>
                    </w:rPr>
                  </w:pPr>
                  <w:r>
                    <w:rPr>
                      <w:color w:val="000000"/>
                      <w:sz w:val="22"/>
                      <w:szCs w:val="22"/>
                    </w:rPr>
                    <w:t>Reading</w:t>
                  </w:r>
                </w:p>
              </w:tc>
              <w:tc>
                <w:tcPr>
                  <w:tcW w:w="1853" w:type="dxa"/>
                </w:tcPr>
                <w:p w14:paraId="67E74170" w14:textId="77777777" w:rsidR="00DE3015" w:rsidRDefault="00DE3015" w:rsidP="00DE3015">
                  <w:pPr>
                    <w:spacing w:before="60"/>
                    <w:rPr>
                      <w:color w:val="000000"/>
                      <w:sz w:val="22"/>
                      <w:szCs w:val="22"/>
                    </w:rPr>
                  </w:pPr>
                  <w:r>
                    <w:rPr>
                      <w:color w:val="000000"/>
                      <w:sz w:val="22"/>
                      <w:szCs w:val="22"/>
                    </w:rPr>
                    <w:t>Maths</w:t>
                  </w:r>
                </w:p>
              </w:tc>
              <w:tc>
                <w:tcPr>
                  <w:tcW w:w="1854" w:type="dxa"/>
                </w:tcPr>
                <w:p w14:paraId="2DC66032" w14:textId="77777777" w:rsidR="00DE3015" w:rsidRDefault="00DE3015" w:rsidP="00DE3015">
                  <w:pPr>
                    <w:spacing w:before="60"/>
                    <w:rPr>
                      <w:color w:val="000000"/>
                      <w:sz w:val="22"/>
                      <w:szCs w:val="22"/>
                    </w:rPr>
                  </w:pPr>
                  <w:r>
                    <w:rPr>
                      <w:color w:val="000000"/>
                      <w:sz w:val="22"/>
                      <w:szCs w:val="22"/>
                    </w:rPr>
                    <w:t>Writing</w:t>
                  </w:r>
                </w:p>
              </w:tc>
              <w:tc>
                <w:tcPr>
                  <w:tcW w:w="1854" w:type="dxa"/>
                </w:tcPr>
                <w:p w14:paraId="2E653755" w14:textId="77777777" w:rsidR="00DE3015" w:rsidRDefault="00DE3015" w:rsidP="00DE3015">
                  <w:pPr>
                    <w:spacing w:before="60"/>
                    <w:rPr>
                      <w:color w:val="000000"/>
                      <w:sz w:val="22"/>
                      <w:szCs w:val="22"/>
                    </w:rPr>
                  </w:pPr>
                  <w:r>
                    <w:rPr>
                      <w:color w:val="000000"/>
                      <w:sz w:val="22"/>
                      <w:szCs w:val="22"/>
                    </w:rPr>
                    <w:t>Reading/Writing/Maths</w:t>
                  </w:r>
                </w:p>
              </w:tc>
            </w:tr>
            <w:tr w:rsidR="00DE3015" w14:paraId="6DC55075" w14:textId="77777777" w:rsidTr="00DE3015">
              <w:tc>
                <w:tcPr>
                  <w:tcW w:w="1853" w:type="dxa"/>
                </w:tcPr>
                <w:p w14:paraId="6AEB89A4" w14:textId="77777777" w:rsidR="00DE3015" w:rsidRDefault="00DE3015" w:rsidP="00DE3015">
                  <w:pPr>
                    <w:spacing w:before="60"/>
                    <w:rPr>
                      <w:color w:val="000000"/>
                      <w:sz w:val="22"/>
                      <w:szCs w:val="22"/>
                    </w:rPr>
                  </w:pPr>
                  <w:r>
                    <w:rPr>
                      <w:color w:val="000000"/>
                      <w:sz w:val="22"/>
                      <w:szCs w:val="22"/>
                    </w:rPr>
                    <w:t>School</w:t>
                  </w:r>
                </w:p>
              </w:tc>
              <w:tc>
                <w:tcPr>
                  <w:tcW w:w="1853" w:type="dxa"/>
                </w:tcPr>
                <w:p w14:paraId="690C49CB" w14:textId="24469260" w:rsidR="00DE3015" w:rsidRDefault="009A1BB9" w:rsidP="00DE3015">
                  <w:pPr>
                    <w:spacing w:before="60"/>
                    <w:rPr>
                      <w:color w:val="000000"/>
                      <w:sz w:val="22"/>
                      <w:szCs w:val="22"/>
                    </w:rPr>
                  </w:pPr>
                  <w:r>
                    <w:rPr>
                      <w:color w:val="000000"/>
                      <w:sz w:val="22"/>
                      <w:szCs w:val="22"/>
                    </w:rPr>
                    <w:t>50%</w:t>
                  </w:r>
                </w:p>
              </w:tc>
              <w:tc>
                <w:tcPr>
                  <w:tcW w:w="1853" w:type="dxa"/>
                </w:tcPr>
                <w:p w14:paraId="1777DC45" w14:textId="37ADEFF1" w:rsidR="00DE3015" w:rsidRDefault="009A1BB9" w:rsidP="00DE3015">
                  <w:pPr>
                    <w:spacing w:before="60"/>
                    <w:rPr>
                      <w:color w:val="000000"/>
                      <w:sz w:val="22"/>
                      <w:szCs w:val="22"/>
                    </w:rPr>
                  </w:pPr>
                  <w:r>
                    <w:rPr>
                      <w:color w:val="000000"/>
                      <w:sz w:val="22"/>
                      <w:szCs w:val="22"/>
                    </w:rPr>
                    <w:t>54%</w:t>
                  </w:r>
                </w:p>
              </w:tc>
              <w:tc>
                <w:tcPr>
                  <w:tcW w:w="1854" w:type="dxa"/>
                </w:tcPr>
                <w:p w14:paraId="6C4A0FA4" w14:textId="38885C12" w:rsidR="00DE3015" w:rsidRDefault="009A1BB9" w:rsidP="00DE3015">
                  <w:pPr>
                    <w:spacing w:before="60"/>
                    <w:rPr>
                      <w:color w:val="000000"/>
                      <w:sz w:val="22"/>
                      <w:szCs w:val="22"/>
                    </w:rPr>
                  </w:pPr>
                  <w:r>
                    <w:rPr>
                      <w:color w:val="000000"/>
                      <w:sz w:val="22"/>
                      <w:szCs w:val="22"/>
                    </w:rPr>
                    <w:t>59%</w:t>
                  </w:r>
                </w:p>
              </w:tc>
              <w:tc>
                <w:tcPr>
                  <w:tcW w:w="1854" w:type="dxa"/>
                </w:tcPr>
                <w:p w14:paraId="7046F8D7" w14:textId="2AEF6B06" w:rsidR="00DE3015" w:rsidRDefault="00C020C2" w:rsidP="00DE3015">
                  <w:pPr>
                    <w:spacing w:before="60"/>
                    <w:rPr>
                      <w:color w:val="000000"/>
                      <w:sz w:val="22"/>
                      <w:szCs w:val="22"/>
                    </w:rPr>
                  </w:pPr>
                  <w:r>
                    <w:rPr>
                      <w:color w:val="000000"/>
                      <w:sz w:val="22"/>
                      <w:szCs w:val="22"/>
                    </w:rPr>
                    <w:t>36</w:t>
                  </w:r>
                  <w:r w:rsidR="009A1BB9">
                    <w:rPr>
                      <w:color w:val="000000"/>
                      <w:sz w:val="22"/>
                      <w:szCs w:val="22"/>
                    </w:rPr>
                    <w:t>%</w:t>
                  </w:r>
                </w:p>
              </w:tc>
            </w:tr>
            <w:tr w:rsidR="00DE3015" w14:paraId="27968A6B" w14:textId="77777777" w:rsidTr="00DE3015">
              <w:tc>
                <w:tcPr>
                  <w:tcW w:w="1853" w:type="dxa"/>
                </w:tcPr>
                <w:p w14:paraId="45AC7830" w14:textId="77777777" w:rsidR="00DE3015" w:rsidRDefault="00DE3015" w:rsidP="00DE3015">
                  <w:pPr>
                    <w:spacing w:before="60"/>
                    <w:rPr>
                      <w:color w:val="000000"/>
                      <w:sz w:val="22"/>
                      <w:szCs w:val="22"/>
                    </w:rPr>
                  </w:pPr>
                  <w:r>
                    <w:rPr>
                      <w:color w:val="000000"/>
                      <w:sz w:val="22"/>
                      <w:szCs w:val="22"/>
                    </w:rPr>
                    <w:t>Local Authority</w:t>
                  </w:r>
                </w:p>
              </w:tc>
              <w:tc>
                <w:tcPr>
                  <w:tcW w:w="1853" w:type="dxa"/>
                </w:tcPr>
                <w:p w14:paraId="048BA1A2" w14:textId="1318588F" w:rsidR="00DE3015" w:rsidRDefault="00374D6D" w:rsidP="00DE3015">
                  <w:pPr>
                    <w:spacing w:before="60"/>
                    <w:rPr>
                      <w:color w:val="000000"/>
                      <w:sz w:val="22"/>
                      <w:szCs w:val="22"/>
                    </w:rPr>
                  </w:pPr>
                  <w:r>
                    <w:rPr>
                      <w:color w:val="000000"/>
                      <w:sz w:val="22"/>
                      <w:szCs w:val="22"/>
                    </w:rPr>
                    <w:t>60%</w:t>
                  </w:r>
                </w:p>
              </w:tc>
              <w:tc>
                <w:tcPr>
                  <w:tcW w:w="1853" w:type="dxa"/>
                </w:tcPr>
                <w:p w14:paraId="7BC46F4F" w14:textId="7B79481F" w:rsidR="00DE3015" w:rsidRDefault="00374D6D" w:rsidP="00DE3015">
                  <w:pPr>
                    <w:spacing w:before="60"/>
                    <w:rPr>
                      <w:color w:val="000000"/>
                      <w:sz w:val="22"/>
                      <w:szCs w:val="22"/>
                    </w:rPr>
                  </w:pPr>
                  <w:r>
                    <w:rPr>
                      <w:color w:val="000000"/>
                      <w:sz w:val="22"/>
                      <w:szCs w:val="22"/>
                    </w:rPr>
                    <w:t>57%</w:t>
                  </w:r>
                </w:p>
              </w:tc>
              <w:tc>
                <w:tcPr>
                  <w:tcW w:w="1854" w:type="dxa"/>
                </w:tcPr>
                <w:p w14:paraId="39EF1107" w14:textId="748BBF8D" w:rsidR="00DE3015" w:rsidRDefault="00374D6D" w:rsidP="00DE3015">
                  <w:pPr>
                    <w:spacing w:before="60"/>
                    <w:rPr>
                      <w:color w:val="000000"/>
                      <w:sz w:val="22"/>
                      <w:szCs w:val="22"/>
                    </w:rPr>
                  </w:pPr>
                  <w:r>
                    <w:rPr>
                      <w:color w:val="000000"/>
                      <w:sz w:val="22"/>
                      <w:szCs w:val="22"/>
                    </w:rPr>
                    <w:t>54%</w:t>
                  </w:r>
                </w:p>
              </w:tc>
              <w:tc>
                <w:tcPr>
                  <w:tcW w:w="1854" w:type="dxa"/>
                </w:tcPr>
                <w:p w14:paraId="236CFF9A" w14:textId="50546C8F" w:rsidR="00DE3015" w:rsidRDefault="00374D6D" w:rsidP="00DE3015">
                  <w:pPr>
                    <w:spacing w:before="60"/>
                    <w:rPr>
                      <w:color w:val="000000"/>
                      <w:sz w:val="22"/>
                      <w:szCs w:val="22"/>
                    </w:rPr>
                  </w:pPr>
                  <w:r>
                    <w:rPr>
                      <w:color w:val="000000"/>
                      <w:sz w:val="22"/>
                      <w:szCs w:val="22"/>
                    </w:rPr>
                    <w:t>41%</w:t>
                  </w:r>
                </w:p>
              </w:tc>
            </w:tr>
            <w:tr w:rsidR="00DE3015" w14:paraId="65B3AEBE" w14:textId="77777777" w:rsidTr="00DE3015">
              <w:tc>
                <w:tcPr>
                  <w:tcW w:w="1853" w:type="dxa"/>
                </w:tcPr>
                <w:p w14:paraId="5548EBAF" w14:textId="77777777" w:rsidR="00DE3015" w:rsidRDefault="00DE3015" w:rsidP="00DE3015">
                  <w:pPr>
                    <w:spacing w:before="60"/>
                    <w:rPr>
                      <w:color w:val="000000"/>
                      <w:sz w:val="22"/>
                      <w:szCs w:val="22"/>
                    </w:rPr>
                  </w:pPr>
                  <w:r>
                    <w:rPr>
                      <w:color w:val="000000"/>
                      <w:sz w:val="22"/>
                      <w:szCs w:val="22"/>
                    </w:rPr>
                    <w:t>National</w:t>
                  </w:r>
                </w:p>
              </w:tc>
              <w:tc>
                <w:tcPr>
                  <w:tcW w:w="1853" w:type="dxa"/>
                </w:tcPr>
                <w:p w14:paraId="698676FB" w14:textId="453CACB5" w:rsidR="00DE3015" w:rsidRDefault="009A1BB9" w:rsidP="00DE3015">
                  <w:pPr>
                    <w:spacing w:before="60"/>
                    <w:rPr>
                      <w:color w:val="000000"/>
                      <w:sz w:val="22"/>
                      <w:szCs w:val="22"/>
                    </w:rPr>
                  </w:pPr>
                  <w:r>
                    <w:rPr>
                      <w:color w:val="000000"/>
                      <w:sz w:val="22"/>
                      <w:szCs w:val="22"/>
                    </w:rPr>
                    <w:t>63%</w:t>
                  </w:r>
                </w:p>
              </w:tc>
              <w:tc>
                <w:tcPr>
                  <w:tcW w:w="1853" w:type="dxa"/>
                </w:tcPr>
                <w:p w14:paraId="668F764A" w14:textId="0BC10FE9" w:rsidR="00DE3015" w:rsidRDefault="009A1BB9" w:rsidP="00DE3015">
                  <w:pPr>
                    <w:spacing w:before="60"/>
                    <w:rPr>
                      <w:color w:val="000000"/>
                      <w:sz w:val="22"/>
                      <w:szCs w:val="22"/>
                    </w:rPr>
                  </w:pPr>
                  <w:r>
                    <w:rPr>
                      <w:color w:val="000000"/>
                      <w:sz w:val="22"/>
                      <w:szCs w:val="22"/>
                    </w:rPr>
                    <w:t>61%</w:t>
                  </w:r>
                </w:p>
              </w:tc>
              <w:tc>
                <w:tcPr>
                  <w:tcW w:w="1854" w:type="dxa"/>
                </w:tcPr>
                <w:p w14:paraId="28B9DF6F" w14:textId="69719599" w:rsidR="00DE3015" w:rsidRDefault="009A1BB9" w:rsidP="00DE3015">
                  <w:pPr>
                    <w:spacing w:before="60"/>
                    <w:rPr>
                      <w:color w:val="000000"/>
                      <w:sz w:val="22"/>
                      <w:szCs w:val="22"/>
                    </w:rPr>
                  </w:pPr>
                  <w:r>
                    <w:rPr>
                      <w:color w:val="000000"/>
                      <w:sz w:val="22"/>
                      <w:szCs w:val="22"/>
                    </w:rPr>
                    <w:t>62%</w:t>
                  </w:r>
                </w:p>
              </w:tc>
              <w:tc>
                <w:tcPr>
                  <w:tcW w:w="1854" w:type="dxa"/>
                </w:tcPr>
                <w:p w14:paraId="7DBD6409" w14:textId="11ECCE9D" w:rsidR="00DE3015" w:rsidRDefault="009A1BB9" w:rsidP="00DE3015">
                  <w:pPr>
                    <w:spacing w:before="60"/>
                    <w:rPr>
                      <w:color w:val="000000"/>
                      <w:sz w:val="22"/>
                      <w:szCs w:val="22"/>
                    </w:rPr>
                  </w:pPr>
                  <w:r>
                    <w:rPr>
                      <w:color w:val="000000"/>
                      <w:sz w:val="22"/>
                      <w:szCs w:val="22"/>
                    </w:rPr>
                    <w:t>47%</w:t>
                  </w:r>
                </w:p>
              </w:tc>
            </w:tr>
          </w:tbl>
          <w:p w14:paraId="45AE01E0" w14:textId="3F8AC0A6" w:rsidR="00DE3015" w:rsidRDefault="00DE3015" w:rsidP="00242093">
            <w:pPr>
              <w:spacing w:before="60"/>
              <w:rPr>
                <w:i/>
                <w:iCs/>
                <w:color w:val="000000"/>
              </w:rPr>
            </w:pPr>
          </w:p>
          <w:p w14:paraId="47FFF07B" w14:textId="79E7C264" w:rsidR="00DE3015" w:rsidRDefault="009A1BB9" w:rsidP="00242093">
            <w:pPr>
              <w:spacing w:before="60"/>
              <w:rPr>
                <w:i/>
                <w:iCs/>
                <w:color w:val="000000"/>
              </w:rPr>
            </w:pPr>
            <w:r w:rsidRPr="009A1BB9">
              <w:rPr>
                <w:color w:val="000000"/>
                <w:sz w:val="22"/>
                <w:szCs w:val="22"/>
              </w:rPr>
              <w:t xml:space="preserve">We have analysed the performance of our school’s disadvantaged pupils during the previous academic year, drawing on national assessment data and our own internal summative and formative assessments. </w:t>
            </w:r>
            <w:r w:rsidR="00C020C2">
              <w:rPr>
                <w:color w:val="000000"/>
                <w:sz w:val="22"/>
                <w:szCs w:val="22"/>
              </w:rPr>
              <w:t>Whilst demonstrable progress has been made, academically and more widely, in terms of the support given to support attendance and social and emotional health challenges, d</w:t>
            </w:r>
            <w:r w:rsidRPr="009A1BB9">
              <w:rPr>
                <w:color w:val="000000"/>
                <w:sz w:val="22"/>
                <w:szCs w:val="22"/>
              </w:rPr>
              <w:t>isadvantaged children are still underperforming</w:t>
            </w:r>
            <w:r w:rsidR="00C020C2">
              <w:rPr>
                <w:color w:val="000000"/>
                <w:sz w:val="22"/>
                <w:szCs w:val="22"/>
              </w:rPr>
              <w:t>, compared to national figures and their non-disadvantaged peers</w:t>
            </w:r>
            <w:r w:rsidRPr="009A1BB9">
              <w:rPr>
                <w:color w:val="000000"/>
                <w:sz w:val="22"/>
                <w:szCs w:val="22"/>
              </w:rPr>
              <w:t xml:space="preserve">. </w:t>
            </w:r>
            <w:r w:rsidR="00C020C2">
              <w:rPr>
                <w:color w:val="000000"/>
                <w:sz w:val="22"/>
                <w:szCs w:val="22"/>
              </w:rPr>
              <w:t xml:space="preserve">Significant </w:t>
            </w:r>
            <w:r w:rsidRPr="009A1BB9">
              <w:rPr>
                <w:color w:val="000000"/>
                <w:sz w:val="22"/>
                <w:szCs w:val="22"/>
              </w:rPr>
              <w:t xml:space="preserve">steps have been taken to bridge the gap between disadvantaged pupils </w:t>
            </w:r>
            <w:r w:rsidR="00C020C2">
              <w:rPr>
                <w:color w:val="000000"/>
                <w:sz w:val="22"/>
                <w:szCs w:val="22"/>
              </w:rPr>
              <w:t xml:space="preserve">and the wider cohort, </w:t>
            </w:r>
            <w:r w:rsidRPr="009A1BB9">
              <w:rPr>
                <w:color w:val="000000"/>
                <w:sz w:val="22"/>
                <w:szCs w:val="22"/>
              </w:rPr>
              <w:t xml:space="preserve">however </w:t>
            </w:r>
            <w:r w:rsidR="00C020C2">
              <w:rPr>
                <w:color w:val="000000"/>
                <w:sz w:val="22"/>
                <w:szCs w:val="22"/>
              </w:rPr>
              <w:t>additional actions</w:t>
            </w:r>
            <w:r w:rsidRPr="009A1BB9">
              <w:rPr>
                <w:color w:val="000000"/>
                <w:sz w:val="22"/>
                <w:szCs w:val="22"/>
              </w:rPr>
              <w:t xml:space="preserve"> need to be </w:t>
            </w:r>
            <w:r w:rsidR="00C020C2">
              <w:rPr>
                <w:color w:val="000000"/>
                <w:sz w:val="22"/>
                <w:szCs w:val="22"/>
              </w:rPr>
              <w:t>under</w:t>
            </w:r>
            <w:r w:rsidRPr="009A1BB9">
              <w:rPr>
                <w:color w:val="000000"/>
                <w:sz w:val="22"/>
                <w:szCs w:val="22"/>
              </w:rPr>
              <w:t xml:space="preserve">taken to </w:t>
            </w:r>
            <w:r w:rsidR="00C020C2">
              <w:rPr>
                <w:color w:val="000000"/>
                <w:sz w:val="22"/>
                <w:szCs w:val="22"/>
              </w:rPr>
              <w:t>improve end of key stage two outcomes further, which is reflected in our intended outcomes as part of this strategy</w:t>
            </w:r>
            <w:r w:rsidRPr="009A1BB9">
              <w:rPr>
                <w:color w:val="000000"/>
                <w:sz w:val="22"/>
                <w:szCs w:val="22"/>
              </w:rPr>
              <w:t xml:space="preserve">. We have drawn on school data and observations to assess </w:t>
            </w:r>
            <w:r w:rsidR="00C020C2">
              <w:rPr>
                <w:color w:val="000000"/>
                <w:sz w:val="22"/>
                <w:szCs w:val="22"/>
              </w:rPr>
              <w:t xml:space="preserve">the </w:t>
            </w:r>
            <w:r w:rsidRPr="009A1BB9">
              <w:rPr>
                <w:color w:val="000000"/>
                <w:sz w:val="22"/>
                <w:szCs w:val="22"/>
              </w:rPr>
              <w:t>wider issues impacting disadvantaged pupils' performance, including attendance, behaviour and well</w:t>
            </w:r>
            <w:r w:rsidR="00C020C2">
              <w:rPr>
                <w:color w:val="000000"/>
                <w:sz w:val="22"/>
                <w:szCs w:val="22"/>
              </w:rPr>
              <w:t>-</w:t>
            </w:r>
            <w:r w:rsidRPr="009A1BB9">
              <w:rPr>
                <w:color w:val="000000"/>
                <w:sz w:val="22"/>
                <w:szCs w:val="22"/>
              </w:rPr>
              <w:t xml:space="preserve">being. </w:t>
            </w:r>
            <w:r w:rsidR="00C020C2">
              <w:rPr>
                <w:color w:val="000000"/>
                <w:sz w:val="22"/>
                <w:szCs w:val="22"/>
              </w:rPr>
              <w:t xml:space="preserve">It is clear from internal monitoring of these pupils that </w:t>
            </w:r>
            <w:r w:rsidRPr="009A1BB9">
              <w:rPr>
                <w:color w:val="000000"/>
                <w:sz w:val="22"/>
                <w:szCs w:val="22"/>
              </w:rPr>
              <w:t xml:space="preserve">an ability for children to regulate their emotions to access </w:t>
            </w:r>
            <w:r w:rsidR="00C020C2">
              <w:rPr>
                <w:color w:val="000000"/>
                <w:sz w:val="22"/>
                <w:szCs w:val="22"/>
              </w:rPr>
              <w:t xml:space="preserve">their </w:t>
            </w:r>
            <w:r w:rsidRPr="009A1BB9">
              <w:rPr>
                <w:color w:val="000000"/>
                <w:sz w:val="22"/>
                <w:szCs w:val="22"/>
              </w:rPr>
              <w:t xml:space="preserve">learning and </w:t>
            </w:r>
            <w:r w:rsidR="00C020C2">
              <w:rPr>
                <w:color w:val="000000"/>
                <w:sz w:val="22"/>
                <w:szCs w:val="22"/>
              </w:rPr>
              <w:t xml:space="preserve">to demonstrate </w:t>
            </w:r>
            <w:r w:rsidRPr="009A1BB9">
              <w:rPr>
                <w:color w:val="000000"/>
                <w:sz w:val="22"/>
                <w:szCs w:val="22"/>
              </w:rPr>
              <w:t xml:space="preserve">positive learning behaviours needs to continue to be a focus going forward in this three-year plan. </w:t>
            </w:r>
            <w:r w:rsidR="00F45FC2">
              <w:rPr>
                <w:color w:val="000000"/>
                <w:sz w:val="22"/>
                <w:szCs w:val="22"/>
              </w:rPr>
              <w:t>We continue to have high expectations of our disadvantaged pupils and endeavour to provide the best possible educational experience to address the disadvantaged gap.</w:t>
            </w:r>
            <w:r w:rsidRPr="009A1BB9">
              <w:rPr>
                <w:color w:val="000000"/>
                <w:sz w:val="22"/>
                <w:szCs w:val="22"/>
              </w:rPr>
              <w:t xml:space="preserve"> We have reviewed our strategy plan </w:t>
            </w:r>
            <w:r w:rsidR="00F45FC2">
              <w:rPr>
                <w:color w:val="000000"/>
                <w:sz w:val="22"/>
                <w:szCs w:val="22"/>
              </w:rPr>
              <w:t xml:space="preserve">moving forward, based on available data </w:t>
            </w:r>
            <w:r w:rsidRPr="009A1BB9">
              <w:rPr>
                <w:color w:val="000000"/>
                <w:sz w:val="22"/>
                <w:szCs w:val="22"/>
              </w:rPr>
              <w:t xml:space="preserve">and </w:t>
            </w:r>
            <w:r w:rsidR="00F45FC2">
              <w:rPr>
                <w:color w:val="000000"/>
                <w:sz w:val="22"/>
                <w:szCs w:val="22"/>
              </w:rPr>
              <w:t xml:space="preserve">have </w:t>
            </w:r>
            <w:r w:rsidRPr="009A1BB9">
              <w:rPr>
                <w:color w:val="000000"/>
                <w:sz w:val="22"/>
                <w:szCs w:val="22"/>
              </w:rPr>
              <w:t>made changes to how we intend to u</w:t>
            </w:r>
            <w:r w:rsidR="00F45FC2">
              <w:rPr>
                <w:color w:val="000000"/>
                <w:sz w:val="22"/>
                <w:szCs w:val="22"/>
              </w:rPr>
              <w:t xml:space="preserve">tilise </w:t>
            </w:r>
            <w:r w:rsidRPr="009A1BB9">
              <w:rPr>
                <w:color w:val="000000"/>
                <w:sz w:val="22"/>
                <w:szCs w:val="22"/>
              </w:rPr>
              <w:t>our budget this academic year.</w:t>
            </w:r>
          </w:p>
          <w:p w14:paraId="5023926C" w14:textId="598A39C8" w:rsidR="00DE3015" w:rsidRPr="004E34D1" w:rsidRDefault="00DE3015" w:rsidP="00242093">
            <w:pPr>
              <w:spacing w:before="60"/>
              <w:rPr>
                <w:color w:val="000000"/>
                <w:sz w:val="22"/>
                <w:szCs w:val="22"/>
              </w:rPr>
            </w:pPr>
          </w:p>
        </w:tc>
      </w:tr>
    </w:tbl>
    <w:p w14:paraId="00A19E6B" w14:textId="77777777" w:rsidR="005A604F" w:rsidRDefault="005A604F" w:rsidP="00A82A98">
      <w:pPr>
        <w:pStyle w:val="Heading2"/>
      </w:pPr>
    </w:p>
    <w:p w14:paraId="2A7D5548" w14:textId="2F4B8E5F" w:rsidR="00E66558" w:rsidRDefault="006D6372" w:rsidP="00A82A98">
      <w:pPr>
        <w:pStyle w:val="Heading2"/>
      </w:pPr>
      <w:r>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6883A8AB" w:rsidR="00E66558" w:rsidRDefault="005B2DAA">
            <w:pPr>
              <w:pStyle w:val="TableRow"/>
            </w:pPr>
            <w:r w:rsidRPr="004E34D1">
              <w:rPr>
                <w:sz w:val="22"/>
                <w:szCs w:val="22"/>
              </w:rPr>
              <w:t>Rapid Phonics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60A2EA92" w:rsidR="00E66558" w:rsidRDefault="004E5E8B">
            <w:pPr>
              <w:pStyle w:val="TableRowCentered"/>
              <w:jc w:val="left"/>
            </w:pPr>
            <w:r>
              <w:t xml:space="preserve">Pearson Schools and FE Colleges </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3D47E509" w:rsidR="00E66558" w:rsidRDefault="005B2DAA">
            <w:pPr>
              <w:pStyle w:val="TableRow"/>
            </w:pPr>
            <w:r>
              <w:t>Times Tables Rockstars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2F93F6DA" w:rsidR="00E66558" w:rsidRDefault="004E5E8B">
            <w:pPr>
              <w:pStyle w:val="TableRowCentered"/>
              <w:jc w:val="left"/>
            </w:pPr>
            <w:r>
              <w:t>Maths Circle</w:t>
            </w:r>
          </w:p>
        </w:tc>
      </w:tr>
      <w:tr w:rsidR="00EE703F" w14:paraId="476B6C7A"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31A5FE" w14:textId="2E8CC50E" w:rsidR="00EE703F" w:rsidRDefault="00EE703F">
            <w:pPr>
              <w:pStyle w:val="TableRow"/>
            </w:pPr>
            <w:r>
              <w:t>Number Stacks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B9CFF2" w14:textId="0A0F6967" w:rsidR="00EE703F" w:rsidRDefault="00EE703F">
            <w:pPr>
              <w:pStyle w:val="TableRowCentered"/>
              <w:jc w:val="left"/>
            </w:pPr>
            <w:r>
              <w:t>Number Stacks Ltd.</w:t>
            </w:r>
          </w:p>
        </w:tc>
      </w:tr>
      <w:tr w:rsidR="00F072BC" w14:paraId="7BF02244"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E6AC4" w14:textId="0D72BF96" w:rsidR="00F072BC" w:rsidRDefault="00F072BC">
            <w:pPr>
              <w:pStyle w:val="TableRow"/>
            </w:pPr>
            <w:r>
              <w:t xml:space="preserve">Language Links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C2BD97" w14:textId="1D4344F3" w:rsidR="00F072BC" w:rsidRDefault="00F072BC">
            <w:pPr>
              <w:pStyle w:val="TableRowCentered"/>
              <w:jc w:val="left"/>
            </w:pPr>
            <w:r>
              <w:t>Speech and Language Link Multimedia</w:t>
            </w:r>
          </w:p>
        </w:tc>
      </w:tr>
    </w:tbl>
    <w:p w14:paraId="540A892B" w14:textId="06E10F78" w:rsidR="0008384B" w:rsidRPr="0008384B" w:rsidRDefault="0008384B" w:rsidP="0008384B">
      <w:pPr>
        <w:pStyle w:val="Heading2"/>
      </w:pPr>
      <w:r w:rsidRPr="0008384B">
        <w:lastRenderedPageBreak/>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24ACF24A" w14:textId="77777777" w:rsidR="00ED5108" w:rsidRPr="00F072BC" w:rsidRDefault="00ED5108">
            <w:pPr>
              <w:rPr>
                <w:highlight w:val="yellow"/>
              </w:rPr>
            </w:pPr>
          </w:p>
          <w:tbl>
            <w:tblPr>
              <w:tblStyle w:val="TableGrid"/>
              <w:tblW w:w="0" w:type="auto"/>
              <w:tblLook w:val="04A0" w:firstRow="1" w:lastRow="0" w:firstColumn="1" w:lastColumn="0" w:noHBand="0" w:noVBand="1"/>
            </w:tblPr>
            <w:tblGrid>
              <w:gridCol w:w="3086"/>
              <w:gridCol w:w="1184"/>
              <w:gridCol w:w="4990"/>
            </w:tblGrid>
            <w:tr w:rsidR="00174C12" w14:paraId="19202BEF" w14:textId="77777777" w:rsidTr="005E2EE9">
              <w:trPr>
                <w:tblHeader/>
              </w:trPr>
              <w:tc>
                <w:tcPr>
                  <w:tcW w:w="3086" w:type="dxa"/>
                </w:tcPr>
                <w:p w14:paraId="158473BF" w14:textId="77777777" w:rsidR="00174C12" w:rsidRPr="00174C12" w:rsidRDefault="00174C12" w:rsidP="00174C12">
                  <w:pPr>
                    <w:suppressAutoHyphens/>
                    <w:rPr>
                      <w:b/>
                      <w:bCs/>
                    </w:rPr>
                  </w:pPr>
                  <w:r w:rsidRPr="00174C12">
                    <w:rPr>
                      <w:b/>
                      <w:bCs/>
                    </w:rPr>
                    <w:t>Use of Funding</w:t>
                  </w:r>
                </w:p>
              </w:tc>
              <w:tc>
                <w:tcPr>
                  <w:tcW w:w="1184" w:type="dxa"/>
                </w:tcPr>
                <w:p w14:paraId="15592268" w14:textId="77777777" w:rsidR="00174C12" w:rsidRPr="00174C12" w:rsidRDefault="00174C12" w:rsidP="00174C12">
                  <w:pPr>
                    <w:suppressAutoHyphens/>
                    <w:rPr>
                      <w:b/>
                      <w:bCs/>
                    </w:rPr>
                  </w:pPr>
                  <w:r w:rsidRPr="00174C12">
                    <w:rPr>
                      <w:b/>
                      <w:bCs/>
                    </w:rPr>
                    <w:t>Cost</w:t>
                  </w:r>
                </w:p>
              </w:tc>
              <w:tc>
                <w:tcPr>
                  <w:tcW w:w="4990" w:type="dxa"/>
                </w:tcPr>
                <w:p w14:paraId="1789B637" w14:textId="77777777" w:rsidR="00174C12" w:rsidRPr="00174C12" w:rsidRDefault="00174C12" w:rsidP="00174C12">
                  <w:pPr>
                    <w:suppressAutoHyphens/>
                    <w:rPr>
                      <w:b/>
                      <w:bCs/>
                    </w:rPr>
                  </w:pPr>
                  <w:r w:rsidRPr="00174C12">
                    <w:rPr>
                      <w:b/>
                      <w:bCs/>
                    </w:rPr>
                    <w:t>Expected Impact</w:t>
                  </w:r>
                </w:p>
              </w:tc>
            </w:tr>
            <w:tr w:rsidR="00174C12" w14:paraId="4CF711C0" w14:textId="77777777" w:rsidTr="006F42D9">
              <w:tc>
                <w:tcPr>
                  <w:tcW w:w="3086" w:type="dxa"/>
                </w:tcPr>
                <w:p w14:paraId="02421C09" w14:textId="77777777" w:rsidR="00174C12" w:rsidRDefault="00174C12" w:rsidP="00174C12">
                  <w:pPr>
                    <w:suppressAutoHyphens/>
                  </w:pPr>
                  <w:r>
                    <w:t>To offer emotional and social support through ELSA, Dog Therapy, Play Therapy, Nurture, Structured Play or Drawing and Talking</w:t>
                  </w:r>
                </w:p>
              </w:tc>
              <w:tc>
                <w:tcPr>
                  <w:tcW w:w="1184" w:type="dxa"/>
                </w:tcPr>
                <w:p w14:paraId="3D3A3F31" w14:textId="77777777" w:rsidR="00174C12" w:rsidRDefault="00174C12" w:rsidP="00174C12">
                  <w:pPr>
                    <w:suppressAutoHyphens/>
                  </w:pPr>
                  <w:r>
                    <w:t>£4543</w:t>
                  </w:r>
                </w:p>
              </w:tc>
              <w:tc>
                <w:tcPr>
                  <w:tcW w:w="4990" w:type="dxa"/>
                </w:tcPr>
                <w:p w14:paraId="7E96FDEF" w14:textId="77777777" w:rsidR="00174C12" w:rsidRDefault="00174C12" w:rsidP="00174C12">
                  <w:pPr>
                    <w:suppressAutoHyphens/>
                  </w:pPr>
                  <w:r>
                    <w:t xml:space="preserve">Daily emotional and social support, including lunchtimes for children affected by being in a service family. These might include: </w:t>
                  </w:r>
                </w:p>
                <w:p w14:paraId="0198C771" w14:textId="77777777" w:rsidR="00174C12" w:rsidRDefault="00174C12" w:rsidP="00174C12">
                  <w:pPr>
                    <w:pStyle w:val="ListParagraph"/>
                    <w:numPr>
                      <w:ilvl w:val="0"/>
                      <w:numId w:val="18"/>
                    </w:numPr>
                    <w:suppressAutoHyphens/>
                  </w:pPr>
                  <w:r>
                    <w:t>Supporting deployment (primary reason)</w:t>
                  </w:r>
                </w:p>
                <w:p w14:paraId="5D27F937" w14:textId="77777777" w:rsidR="00174C12" w:rsidRDefault="00174C12" w:rsidP="00174C12">
                  <w:pPr>
                    <w:pStyle w:val="ListParagraph"/>
                    <w:numPr>
                      <w:ilvl w:val="0"/>
                      <w:numId w:val="18"/>
                    </w:numPr>
                    <w:suppressAutoHyphens/>
                  </w:pPr>
                  <w:r>
                    <w:t>Improved friendships in class, particularly for those new to the school.</w:t>
                  </w:r>
                </w:p>
                <w:p w14:paraId="6190918A" w14:textId="77777777" w:rsidR="00174C12" w:rsidRDefault="00174C12" w:rsidP="00174C12">
                  <w:pPr>
                    <w:pStyle w:val="ListParagraph"/>
                    <w:numPr>
                      <w:ilvl w:val="0"/>
                      <w:numId w:val="18"/>
                    </w:numPr>
                    <w:suppressAutoHyphens/>
                  </w:pPr>
                  <w:r>
                    <w:t>Building resilience and concentration in class</w:t>
                  </w:r>
                </w:p>
                <w:p w14:paraId="78040314" w14:textId="22B8EACA" w:rsidR="00174C12" w:rsidRDefault="00174C12" w:rsidP="00174C12">
                  <w:pPr>
                    <w:pStyle w:val="ListParagraph"/>
                    <w:numPr>
                      <w:ilvl w:val="0"/>
                      <w:numId w:val="18"/>
                    </w:numPr>
                    <w:suppressAutoHyphens/>
                  </w:pPr>
                  <w:r>
                    <w:t>Home behaviour – the support is also extended to non-service pupils affected through service pupils leaving the school. Supported play is funded and resourced to help facilitate teamwork and friendships.</w:t>
                  </w:r>
                </w:p>
              </w:tc>
            </w:tr>
            <w:tr w:rsidR="00174C12" w14:paraId="0F7AEF6C" w14:textId="77777777" w:rsidTr="006F42D9">
              <w:tc>
                <w:tcPr>
                  <w:tcW w:w="3086" w:type="dxa"/>
                </w:tcPr>
                <w:p w14:paraId="3D70CA7E" w14:textId="6D612529" w:rsidR="00174C12" w:rsidRDefault="00174C12" w:rsidP="00174C12">
                  <w:pPr>
                    <w:suppressAutoHyphens/>
                  </w:pPr>
                  <w:r w:rsidRPr="00A479A9">
                    <w:t xml:space="preserve">Continued training for ELSA (x2 lead) to develop knowledge and skills in programmes to best meet the needs of our children. Further training in </w:t>
                  </w:r>
                  <w:r w:rsidR="005E2EE9">
                    <w:t>Thrive and E</w:t>
                  </w:r>
                  <w:r w:rsidRPr="00A479A9">
                    <w:t>ducation</w:t>
                  </w:r>
                  <w:r w:rsidR="005E2EE9">
                    <w:t>al</w:t>
                  </w:r>
                  <w:r w:rsidRPr="00A479A9">
                    <w:t xml:space="preserve"> </w:t>
                  </w:r>
                  <w:r w:rsidR="005E2EE9">
                    <w:t>P</w:t>
                  </w:r>
                  <w:r w:rsidRPr="00A479A9">
                    <w:t>sychologist training</w:t>
                  </w:r>
                </w:p>
                <w:p w14:paraId="2B151226" w14:textId="77777777" w:rsidR="00174C12" w:rsidRDefault="00174C12" w:rsidP="00174C12">
                  <w:pPr>
                    <w:suppressAutoHyphens/>
                  </w:pPr>
                </w:p>
                <w:p w14:paraId="6266157E" w14:textId="77777777" w:rsidR="00174C12" w:rsidRDefault="00174C12" w:rsidP="00174C12">
                  <w:pPr>
                    <w:suppressAutoHyphens/>
                  </w:pPr>
                  <w:r>
                    <w:t>Intervention r</w:t>
                  </w:r>
                  <w:r w:rsidRPr="00A479A9">
                    <w:t>eferrals made as needed and staff trained in the identification of concerns around children’s wellbeing</w:t>
                  </w:r>
                </w:p>
              </w:tc>
              <w:tc>
                <w:tcPr>
                  <w:tcW w:w="1184" w:type="dxa"/>
                </w:tcPr>
                <w:p w14:paraId="01536CE0" w14:textId="5B1FDFB5" w:rsidR="00174C12" w:rsidRDefault="00174C12" w:rsidP="00174C12">
                  <w:pPr>
                    <w:suppressAutoHyphens/>
                  </w:pPr>
                  <w:r>
                    <w:t>£8</w:t>
                  </w:r>
                  <w:r w:rsidR="00374D6D">
                    <w:t>55</w:t>
                  </w:r>
                </w:p>
              </w:tc>
              <w:tc>
                <w:tcPr>
                  <w:tcW w:w="4990" w:type="dxa"/>
                </w:tcPr>
                <w:p w14:paraId="788488A4" w14:textId="77777777" w:rsidR="00174C12" w:rsidRDefault="00174C12" w:rsidP="00174C12">
                  <w:pPr>
                    <w:suppressAutoHyphens/>
                  </w:pPr>
                  <w:r w:rsidRPr="00A479A9">
                    <w:t>By developing staff skills and knowledge, more children can be given appropriate guidance and support that better meets their needs.</w:t>
                  </w:r>
                </w:p>
              </w:tc>
            </w:tr>
            <w:tr w:rsidR="00174C12" w14:paraId="3C093AF9" w14:textId="77777777" w:rsidTr="006F42D9">
              <w:tc>
                <w:tcPr>
                  <w:tcW w:w="3086" w:type="dxa"/>
                </w:tcPr>
                <w:p w14:paraId="78538F2D" w14:textId="77777777" w:rsidR="00174C12" w:rsidRPr="00A479A9" w:rsidRDefault="00174C12" w:rsidP="00174C12">
                  <w:pPr>
                    <w:suppressAutoHyphens/>
                  </w:pPr>
                  <w:r w:rsidRPr="00A479A9">
                    <w:t>EAL level assessed if appropriate. EMTAS service used as needed</w:t>
                  </w:r>
                </w:p>
              </w:tc>
              <w:tc>
                <w:tcPr>
                  <w:tcW w:w="1184" w:type="dxa"/>
                </w:tcPr>
                <w:p w14:paraId="38A8AF3A" w14:textId="77777777" w:rsidR="00174C12" w:rsidRDefault="00174C12" w:rsidP="00174C12">
                  <w:pPr>
                    <w:suppressAutoHyphens/>
                  </w:pPr>
                  <w:r>
                    <w:t>£150</w:t>
                  </w:r>
                </w:p>
              </w:tc>
              <w:tc>
                <w:tcPr>
                  <w:tcW w:w="4990" w:type="dxa"/>
                </w:tcPr>
                <w:p w14:paraId="3A5723E7" w14:textId="77777777" w:rsidR="00174C12" w:rsidRDefault="00174C12" w:rsidP="00174C12">
                  <w:pPr>
                    <w:suppressAutoHyphens/>
                  </w:pPr>
                  <w:r>
                    <w:t>Children who are new to the country and/or acquisition of English are assessed quickly</w:t>
                  </w:r>
                </w:p>
              </w:tc>
            </w:tr>
            <w:tr w:rsidR="00174C12" w14:paraId="774CAA39" w14:textId="77777777" w:rsidTr="006F42D9">
              <w:tc>
                <w:tcPr>
                  <w:tcW w:w="3086" w:type="dxa"/>
                </w:tcPr>
                <w:p w14:paraId="49282511" w14:textId="77777777" w:rsidR="00174C12" w:rsidRDefault="00174C12" w:rsidP="00174C12">
                  <w:pPr>
                    <w:suppressAutoHyphens/>
                  </w:pPr>
                  <w:r>
                    <w:t>Military Mates Club</w:t>
                  </w:r>
                </w:p>
              </w:tc>
              <w:tc>
                <w:tcPr>
                  <w:tcW w:w="1184" w:type="dxa"/>
                </w:tcPr>
                <w:p w14:paraId="2422E960" w14:textId="77777777" w:rsidR="00174C12" w:rsidRDefault="00174C12" w:rsidP="00174C12">
                  <w:pPr>
                    <w:suppressAutoHyphens/>
                  </w:pPr>
                  <w:r>
                    <w:t>£50</w:t>
                  </w:r>
                </w:p>
              </w:tc>
              <w:tc>
                <w:tcPr>
                  <w:tcW w:w="4990" w:type="dxa"/>
                </w:tcPr>
                <w:p w14:paraId="6A5FC670" w14:textId="77777777" w:rsidR="00174C12" w:rsidRDefault="00174C12" w:rsidP="00174C12">
                  <w:pPr>
                    <w:suppressAutoHyphens/>
                  </w:pPr>
                  <w:r>
                    <w:t>Continue to provide this club with someone who understands the demands on living in a military family, providing fun and support before, during and after deployment</w:t>
                  </w:r>
                </w:p>
              </w:tc>
            </w:tr>
            <w:tr w:rsidR="00174C12" w14:paraId="469F3623" w14:textId="77777777" w:rsidTr="006F42D9">
              <w:tc>
                <w:tcPr>
                  <w:tcW w:w="3086" w:type="dxa"/>
                </w:tcPr>
                <w:p w14:paraId="1072DB1A" w14:textId="77777777" w:rsidR="00174C12" w:rsidRDefault="00174C12" w:rsidP="00174C12">
                  <w:pPr>
                    <w:suppressAutoHyphens/>
                  </w:pPr>
                  <w:r w:rsidRPr="00190449">
                    <w:t xml:space="preserve">Workshops and courses run for parents/ including </w:t>
                  </w:r>
                  <w:r>
                    <w:t>Thrive</w:t>
                  </w:r>
                  <w:r w:rsidRPr="00190449">
                    <w:t xml:space="preserve">/ </w:t>
                  </w:r>
                  <w:r>
                    <w:t>Worry Monster</w:t>
                  </w:r>
                  <w:r w:rsidRPr="00190449">
                    <w:t>/ and 1:1 support where needed.</w:t>
                  </w:r>
                </w:p>
              </w:tc>
              <w:tc>
                <w:tcPr>
                  <w:tcW w:w="1184" w:type="dxa"/>
                </w:tcPr>
                <w:p w14:paraId="214C21C7" w14:textId="77777777" w:rsidR="00174C12" w:rsidRDefault="00174C12" w:rsidP="00174C12">
                  <w:pPr>
                    <w:suppressAutoHyphens/>
                  </w:pPr>
                  <w:r>
                    <w:t>£540</w:t>
                  </w:r>
                </w:p>
              </w:tc>
              <w:tc>
                <w:tcPr>
                  <w:tcW w:w="4990" w:type="dxa"/>
                </w:tcPr>
                <w:p w14:paraId="00B8A504" w14:textId="77777777" w:rsidR="00174C12" w:rsidRDefault="00174C12" w:rsidP="00174C12">
                  <w:pPr>
                    <w:suppressAutoHyphens/>
                  </w:pPr>
                  <w:r>
                    <w:t>Induction to Church Crookham is successful with children quickly adapting to their new school. Links between home &amp; school are positive with increasing involvement by parents evident in attendance for school activities, workshops and meetings. Teachers and LSAs can identify when families may need additional support and know the support that is available</w:t>
                  </w:r>
                </w:p>
              </w:tc>
            </w:tr>
            <w:tr w:rsidR="00174C12" w14:paraId="15BE6AE7" w14:textId="77777777" w:rsidTr="006F42D9">
              <w:tc>
                <w:tcPr>
                  <w:tcW w:w="3086" w:type="dxa"/>
                </w:tcPr>
                <w:p w14:paraId="64ECB295" w14:textId="77777777" w:rsidR="00174C12" w:rsidRDefault="00174C12" w:rsidP="00174C12">
                  <w:pPr>
                    <w:suppressAutoHyphens/>
                  </w:pPr>
                  <w:r>
                    <w:lastRenderedPageBreak/>
                    <w:t>Camo Day</w:t>
                  </w:r>
                </w:p>
              </w:tc>
              <w:tc>
                <w:tcPr>
                  <w:tcW w:w="1184" w:type="dxa"/>
                </w:tcPr>
                <w:p w14:paraId="678BE993" w14:textId="77777777" w:rsidR="00174C12" w:rsidRDefault="00174C12" w:rsidP="00174C12">
                  <w:pPr>
                    <w:suppressAutoHyphens/>
                  </w:pPr>
                  <w:r>
                    <w:t>£300</w:t>
                  </w:r>
                </w:p>
              </w:tc>
              <w:tc>
                <w:tcPr>
                  <w:tcW w:w="4990" w:type="dxa"/>
                </w:tcPr>
                <w:p w14:paraId="7D8C985F" w14:textId="77777777" w:rsidR="00174C12" w:rsidRDefault="00174C12" w:rsidP="00174C12">
                  <w:pPr>
                    <w:suppressAutoHyphens/>
                  </w:pPr>
                  <w:r>
                    <w:t>Enable all pupils to understand the special dynamic here at Church Crookham and value the work of our service personnel.</w:t>
                  </w:r>
                </w:p>
              </w:tc>
            </w:tr>
            <w:tr w:rsidR="00174C12" w:rsidRPr="00491EBE" w14:paraId="540D57C0" w14:textId="77777777" w:rsidTr="006F42D9">
              <w:tc>
                <w:tcPr>
                  <w:tcW w:w="3086" w:type="dxa"/>
                </w:tcPr>
                <w:p w14:paraId="1B7229AE" w14:textId="45A5EE27" w:rsidR="005E2EE9" w:rsidRPr="00BB4078" w:rsidRDefault="00174C12" w:rsidP="005E2EE9">
                  <w:pPr>
                    <w:pStyle w:val="Default"/>
                    <w:suppressAutoHyphens/>
                    <w:rPr>
                      <w:rFonts w:ascii="Arial" w:hAnsi="Arial" w:cs="Arial"/>
                      <w:i/>
                      <w:color w:val="0D0D0D"/>
                    </w:rPr>
                  </w:pPr>
                  <w:r w:rsidRPr="00BB4078">
                    <w:rPr>
                      <w:rFonts w:ascii="Arial" w:hAnsi="Arial" w:cs="Arial"/>
                    </w:rPr>
                    <w:t xml:space="preserve">Subsidising class trips/visits to </w:t>
                  </w:r>
                  <w:r w:rsidR="005E2EE9">
                    <w:rPr>
                      <w:rFonts w:ascii="Arial" w:hAnsi="Arial" w:cs="Arial"/>
                    </w:rPr>
                    <w:t>help provide enrichment opportunities and engagement</w:t>
                  </w:r>
                </w:p>
                <w:p w14:paraId="05B5C9E3" w14:textId="42DB7714" w:rsidR="00174C12" w:rsidRPr="00BB4078" w:rsidRDefault="00174C12" w:rsidP="00174C12">
                  <w:pPr>
                    <w:pStyle w:val="Default"/>
                    <w:suppressAutoHyphens/>
                    <w:rPr>
                      <w:rFonts w:ascii="Arial" w:hAnsi="Arial" w:cs="Arial"/>
                      <w:i/>
                      <w:color w:val="0D0D0D"/>
                    </w:rPr>
                  </w:pPr>
                </w:p>
              </w:tc>
              <w:tc>
                <w:tcPr>
                  <w:tcW w:w="1184" w:type="dxa"/>
                </w:tcPr>
                <w:p w14:paraId="2A0EBC7E" w14:textId="03988ABC" w:rsidR="00174C12" w:rsidRDefault="00174C12" w:rsidP="00174C12">
                  <w:pPr>
                    <w:suppressAutoHyphens/>
                  </w:pPr>
                  <w:r>
                    <w:t>£</w:t>
                  </w:r>
                  <w:r w:rsidR="00374D6D">
                    <w:t>1176</w:t>
                  </w:r>
                </w:p>
              </w:tc>
              <w:tc>
                <w:tcPr>
                  <w:tcW w:w="4990" w:type="dxa"/>
                </w:tcPr>
                <w:p w14:paraId="1261FC00" w14:textId="77777777" w:rsidR="00174C12" w:rsidRPr="00491EBE" w:rsidRDefault="00174C12" w:rsidP="00174C12">
                  <w:pPr>
                    <w:pStyle w:val="Default"/>
                    <w:suppressAutoHyphens/>
                    <w:rPr>
                      <w:rFonts w:ascii="Arial" w:hAnsi="Arial" w:cs="Arial"/>
                      <w:sz w:val="22"/>
                      <w:szCs w:val="22"/>
                    </w:rPr>
                  </w:pPr>
                  <w:r w:rsidRPr="00491EBE">
                    <w:rPr>
                      <w:rFonts w:ascii="Arial" w:hAnsi="Arial" w:cs="Arial"/>
                    </w:rPr>
                    <w:t xml:space="preserve">Children </w:t>
                  </w:r>
                  <w:proofErr w:type="gramStart"/>
                  <w:r w:rsidRPr="00491EBE">
                    <w:rPr>
                      <w:rFonts w:ascii="Arial" w:hAnsi="Arial" w:cs="Arial"/>
                    </w:rPr>
                    <w:t>are able to</w:t>
                  </w:r>
                  <w:proofErr w:type="gramEnd"/>
                  <w:r w:rsidRPr="00491EBE">
                    <w:rPr>
                      <w:rFonts w:ascii="Arial" w:hAnsi="Arial" w:cs="Arial"/>
                    </w:rPr>
                    <w:t xml:space="preserve"> access our wider curriculum including experiential, hands on visits</w:t>
                  </w:r>
                </w:p>
              </w:tc>
            </w:tr>
            <w:tr w:rsidR="00174C12" w14:paraId="137FCADB" w14:textId="77777777" w:rsidTr="006F42D9">
              <w:tc>
                <w:tcPr>
                  <w:tcW w:w="3086" w:type="dxa"/>
                </w:tcPr>
                <w:p w14:paraId="1EEC5318" w14:textId="77777777" w:rsidR="00174C12" w:rsidRDefault="00174C12" w:rsidP="00174C12">
                  <w:pPr>
                    <w:suppressAutoHyphens/>
                  </w:pPr>
                  <w:r>
                    <w:t>Tracking pupil role opportunities for accessibility for service children</w:t>
                  </w:r>
                </w:p>
              </w:tc>
              <w:tc>
                <w:tcPr>
                  <w:tcW w:w="1184" w:type="dxa"/>
                </w:tcPr>
                <w:p w14:paraId="6B3C7A3C" w14:textId="77777777" w:rsidR="00174C12" w:rsidRDefault="00174C12" w:rsidP="00174C12">
                  <w:pPr>
                    <w:suppressAutoHyphens/>
                  </w:pPr>
                  <w:r>
                    <w:t>£240</w:t>
                  </w:r>
                </w:p>
              </w:tc>
              <w:tc>
                <w:tcPr>
                  <w:tcW w:w="4990" w:type="dxa"/>
                </w:tcPr>
                <w:p w14:paraId="0A2A4AAF" w14:textId="77777777" w:rsidR="00174C12" w:rsidRDefault="00174C12" w:rsidP="00174C12">
                  <w:pPr>
                    <w:suppressAutoHyphens/>
                  </w:pPr>
                  <w:r>
                    <w:t>Ensure service families have equal access to pupil roles within the school</w:t>
                  </w:r>
                </w:p>
              </w:tc>
            </w:tr>
            <w:tr w:rsidR="00174C12" w14:paraId="24EB76A6" w14:textId="77777777" w:rsidTr="006F42D9">
              <w:tc>
                <w:tcPr>
                  <w:tcW w:w="3086" w:type="dxa"/>
                </w:tcPr>
                <w:p w14:paraId="2895FEA3" w14:textId="77777777" w:rsidR="00174C12" w:rsidRDefault="00174C12" w:rsidP="00174C12">
                  <w:pPr>
                    <w:suppressAutoHyphens/>
                  </w:pPr>
                  <w:r>
                    <w:t>Attend RAF Odiham termly meetings to ensure up to date information and support is given for those families that we both serve.</w:t>
                  </w:r>
                </w:p>
              </w:tc>
              <w:tc>
                <w:tcPr>
                  <w:tcW w:w="1184" w:type="dxa"/>
                </w:tcPr>
                <w:p w14:paraId="1D568D35" w14:textId="77777777" w:rsidR="00174C12" w:rsidRDefault="00174C12" w:rsidP="00174C12">
                  <w:pPr>
                    <w:suppressAutoHyphens/>
                  </w:pPr>
                  <w:r>
                    <w:t>£280</w:t>
                  </w:r>
                </w:p>
              </w:tc>
              <w:tc>
                <w:tcPr>
                  <w:tcW w:w="4990" w:type="dxa"/>
                </w:tcPr>
                <w:p w14:paraId="1C73E380" w14:textId="77777777" w:rsidR="00174C12" w:rsidRDefault="00174C12" w:rsidP="00174C12">
                  <w:pPr>
                    <w:suppressAutoHyphens/>
                  </w:pPr>
                  <w:r>
                    <w:t>The school is well informed of upcoming regiment deployments and changes so that we can effectively prepare for the impact on families. Take part in base activities.</w:t>
                  </w:r>
                </w:p>
              </w:tc>
            </w:tr>
          </w:tbl>
          <w:p w14:paraId="51C6C3B2" w14:textId="77777777" w:rsidR="00F072BC" w:rsidRPr="00F072BC" w:rsidRDefault="00F072BC">
            <w:pPr>
              <w:rPr>
                <w:highlight w:val="yellow"/>
              </w:rPr>
            </w:pPr>
          </w:p>
          <w:p w14:paraId="5AA67344" w14:textId="77777777" w:rsidR="00F072BC" w:rsidRPr="00F072BC" w:rsidRDefault="00F072BC">
            <w:pPr>
              <w:rPr>
                <w:highlight w:val="yellow"/>
              </w:rPr>
            </w:pPr>
          </w:p>
        </w:tc>
      </w:tr>
      <w:tr w:rsidR="00ED5108" w14:paraId="2D016C33" w14:textId="77777777" w:rsidTr="00CA4421">
        <w:tc>
          <w:tcPr>
            <w:tcW w:w="9486" w:type="dxa"/>
            <w:shd w:val="clear" w:color="auto" w:fill="CFDCE3"/>
          </w:tcPr>
          <w:p w14:paraId="3A5A15C1" w14:textId="789D6271" w:rsidR="00ED5108" w:rsidRPr="00E86F05" w:rsidRDefault="00ED5108" w:rsidP="00ED5108">
            <w:pPr>
              <w:spacing w:before="60" w:after="60"/>
              <w:rPr>
                <w:b/>
                <w:bCs/>
              </w:rPr>
            </w:pPr>
            <w:r w:rsidRPr="00E86F05">
              <w:rPr>
                <w:b/>
                <w:bCs/>
                <w:color w:val="000000"/>
                <w:szCs w:val="28"/>
              </w:rPr>
              <w:lastRenderedPageBreak/>
              <w:t>The impact of that spending on service pupil premium eligible pupils</w:t>
            </w:r>
          </w:p>
        </w:tc>
      </w:tr>
      <w:tr w:rsidR="00ED5108" w14:paraId="703D7ACC" w14:textId="77777777" w:rsidTr="00ED5108">
        <w:tc>
          <w:tcPr>
            <w:tcW w:w="9486" w:type="dxa"/>
          </w:tcPr>
          <w:p w14:paraId="26677510" w14:textId="730700FB" w:rsidR="005A604F" w:rsidRDefault="00C30BF7">
            <w:r>
              <w:t xml:space="preserve">Attendance for these pupils remains high and is above national and local authority figures. Internal data shows that 64% of all service children </w:t>
            </w:r>
            <w:r w:rsidR="00EE2744">
              <w:t>achieved</w:t>
            </w:r>
            <w:r>
              <w:t xml:space="preserve"> the age-related standard or above at the end of Key Stage Two. This </w:t>
            </w:r>
            <w:proofErr w:type="gramStart"/>
            <w:r>
              <w:t>is a reflection of</w:t>
            </w:r>
            <w:proofErr w:type="gramEnd"/>
            <w:r>
              <w:t xml:space="preserve"> the support and targeted intervention, both academically and more widely, provided to help these children to make progress. With the chosen use of funding this past year, we have seen positive effects in and out of the classroom, with regards to engagement. This is evident in their contributions, and willingness to engage in aspects of the wider school environment, such as clubs and leadership responsibilities. </w:t>
            </w:r>
            <w:r w:rsidR="00167D08">
              <w:t xml:space="preserve">EMTAS have also been an important support service, with strong liaison with the school to identify appropriate strategies to support our EAL pupils. </w:t>
            </w:r>
            <w:r>
              <w:t xml:space="preserve">In addition, the Military Mates </w:t>
            </w:r>
            <w:r w:rsidR="00EE2744">
              <w:t xml:space="preserve">group and transition support interventions have supported these pupils with their emotional </w:t>
            </w:r>
            <w:r w:rsidR="005A604F">
              <w:t>resilience</w:t>
            </w:r>
            <w:r w:rsidR="00EE2744">
              <w:t>, with children feeling more confident about transitioning to their next school or year group.</w:t>
            </w:r>
          </w:p>
          <w:p w14:paraId="2AA0A743" w14:textId="4DD840F9" w:rsidR="00F072BC" w:rsidRDefault="00F072BC"/>
        </w:tc>
      </w:tr>
    </w:tbl>
    <w:p w14:paraId="2A7D555F" w14:textId="77777777" w:rsidR="00E66558" w:rsidRDefault="00E66558"/>
    <w:bookmarkEnd w:id="14"/>
    <w:bookmarkEnd w:id="15"/>
    <w:bookmarkEnd w:id="16"/>
    <w:p w14:paraId="2A7D5564" w14:textId="77777777" w:rsidR="00E66558" w:rsidRDefault="00E66558"/>
    <w:sectPr w:rsidR="00E66558">
      <w:headerReference w:type="default" r:id="rId19"/>
      <w:footerReference w:type="default" r:id="rId2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88119" w14:textId="77777777" w:rsidR="007A2950" w:rsidRDefault="007A2950">
      <w:r>
        <w:separator/>
      </w:r>
    </w:p>
  </w:endnote>
  <w:endnote w:type="continuationSeparator" w:id="0">
    <w:p w14:paraId="6EBC2879" w14:textId="77777777" w:rsidR="007A2950" w:rsidRDefault="007A2950">
      <w:r>
        <w:continuationSeparator/>
      </w:r>
    </w:p>
  </w:endnote>
  <w:endnote w:type="continuationNotice" w:id="1">
    <w:p w14:paraId="48838F20" w14:textId="77777777" w:rsidR="007A2950" w:rsidRDefault="007A29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8C7ED" w14:textId="77777777" w:rsidR="007A2950" w:rsidRDefault="007A2950">
      <w:r>
        <w:separator/>
      </w:r>
    </w:p>
  </w:footnote>
  <w:footnote w:type="continuationSeparator" w:id="0">
    <w:p w14:paraId="47D6B4DE" w14:textId="77777777" w:rsidR="007A2950" w:rsidRDefault="007A2950">
      <w:r>
        <w:continuationSeparator/>
      </w:r>
    </w:p>
  </w:footnote>
  <w:footnote w:type="continuationNotice" w:id="1">
    <w:p w14:paraId="0BA05201" w14:textId="77777777" w:rsidR="007A2950" w:rsidRDefault="007A29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34C0768"/>
    <w:multiLevelType w:val="hybridMultilevel"/>
    <w:tmpl w:val="4E86D214"/>
    <w:lvl w:ilvl="0" w:tplc="033ECF40">
      <w:start w:val="2025"/>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8"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DF0E54"/>
    <w:multiLevelType w:val="hybridMultilevel"/>
    <w:tmpl w:val="D24C73B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47AA1A37"/>
    <w:multiLevelType w:val="hybridMultilevel"/>
    <w:tmpl w:val="BD226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F8E4A5D"/>
    <w:multiLevelType w:val="hybridMultilevel"/>
    <w:tmpl w:val="1B90A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3790446">
    <w:abstractNumId w:val="3"/>
  </w:num>
  <w:num w:numId="2" w16cid:durableId="1958828669">
    <w:abstractNumId w:val="1"/>
  </w:num>
  <w:num w:numId="3" w16cid:durableId="938292795">
    <w:abstractNumId w:val="4"/>
  </w:num>
  <w:num w:numId="4" w16cid:durableId="942154599">
    <w:abstractNumId w:val="5"/>
  </w:num>
  <w:num w:numId="5" w16cid:durableId="1245148860">
    <w:abstractNumId w:val="0"/>
  </w:num>
  <w:num w:numId="6" w16cid:durableId="484443103">
    <w:abstractNumId w:val="6"/>
  </w:num>
  <w:num w:numId="7" w16cid:durableId="1699349328">
    <w:abstractNumId w:val="12"/>
  </w:num>
  <w:num w:numId="8" w16cid:durableId="803810895">
    <w:abstractNumId w:val="16"/>
  </w:num>
  <w:num w:numId="9" w16cid:durableId="902763271">
    <w:abstractNumId w:val="14"/>
  </w:num>
  <w:num w:numId="10" w16cid:durableId="1602297146">
    <w:abstractNumId w:val="13"/>
  </w:num>
  <w:num w:numId="11" w16cid:durableId="2081057963">
    <w:abstractNumId w:val="2"/>
  </w:num>
  <w:num w:numId="12" w16cid:durableId="457070694">
    <w:abstractNumId w:val="15"/>
  </w:num>
  <w:num w:numId="13" w16cid:durableId="629172207">
    <w:abstractNumId w:val="11"/>
  </w:num>
  <w:num w:numId="14" w16cid:durableId="372923561">
    <w:abstractNumId w:val="8"/>
  </w:num>
  <w:num w:numId="15" w16cid:durableId="665590318">
    <w:abstractNumId w:val="9"/>
  </w:num>
  <w:num w:numId="16" w16cid:durableId="1339581736">
    <w:abstractNumId w:val="7"/>
  </w:num>
  <w:num w:numId="17" w16cid:durableId="1181703036">
    <w:abstractNumId w:val="10"/>
  </w:num>
  <w:num w:numId="18" w16cid:durableId="12705787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10B"/>
    <w:rsid w:val="00003A45"/>
    <w:rsid w:val="000148FE"/>
    <w:rsid w:val="00015399"/>
    <w:rsid w:val="000229CE"/>
    <w:rsid w:val="00023729"/>
    <w:rsid w:val="000243B4"/>
    <w:rsid w:val="0002530E"/>
    <w:rsid w:val="0002710D"/>
    <w:rsid w:val="00036678"/>
    <w:rsid w:val="000452EB"/>
    <w:rsid w:val="00045603"/>
    <w:rsid w:val="000463AE"/>
    <w:rsid w:val="000507A3"/>
    <w:rsid w:val="00060A62"/>
    <w:rsid w:val="000628E2"/>
    <w:rsid w:val="00064366"/>
    <w:rsid w:val="00066B73"/>
    <w:rsid w:val="00071481"/>
    <w:rsid w:val="00075FAE"/>
    <w:rsid w:val="00082F38"/>
    <w:rsid w:val="000837DB"/>
    <w:rsid w:val="0008384B"/>
    <w:rsid w:val="00083DE0"/>
    <w:rsid w:val="00085B41"/>
    <w:rsid w:val="000929EC"/>
    <w:rsid w:val="00093CDE"/>
    <w:rsid w:val="000A52AA"/>
    <w:rsid w:val="000A5C58"/>
    <w:rsid w:val="000A6379"/>
    <w:rsid w:val="000B0D49"/>
    <w:rsid w:val="000B203E"/>
    <w:rsid w:val="000C5A53"/>
    <w:rsid w:val="000D22B0"/>
    <w:rsid w:val="000D35C9"/>
    <w:rsid w:val="000D3B2F"/>
    <w:rsid w:val="000D520C"/>
    <w:rsid w:val="000D6596"/>
    <w:rsid w:val="000D6779"/>
    <w:rsid w:val="000E50DA"/>
    <w:rsid w:val="000E6DF0"/>
    <w:rsid w:val="000F1C24"/>
    <w:rsid w:val="000F24B1"/>
    <w:rsid w:val="000F3DC7"/>
    <w:rsid w:val="000F544E"/>
    <w:rsid w:val="00101E51"/>
    <w:rsid w:val="001037CB"/>
    <w:rsid w:val="0010629E"/>
    <w:rsid w:val="00114288"/>
    <w:rsid w:val="00115538"/>
    <w:rsid w:val="00116FA8"/>
    <w:rsid w:val="001175D3"/>
    <w:rsid w:val="00120AB1"/>
    <w:rsid w:val="00123A7F"/>
    <w:rsid w:val="001278D0"/>
    <w:rsid w:val="00127F72"/>
    <w:rsid w:val="00140646"/>
    <w:rsid w:val="00146F59"/>
    <w:rsid w:val="00147A4B"/>
    <w:rsid w:val="00152554"/>
    <w:rsid w:val="00155944"/>
    <w:rsid w:val="001559D7"/>
    <w:rsid w:val="0016523C"/>
    <w:rsid w:val="001671ED"/>
    <w:rsid w:val="00167D08"/>
    <w:rsid w:val="00170714"/>
    <w:rsid w:val="00171149"/>
    <w:rsid w:val="0017264D"/>
    <w:rsid w:val="001727FA"/>
    <w:rsid w:val="00172B0F"/>
    <w:rsid w:val="00173D4C"/>
    <w:rsid w:val="00174C12"/>
    <w:rsid w:val="001759B6"/>
    <w:rsid w:val="001761E3"/>
    <w:rsid w:val="00181A7E"/>
    <w:rsid w:val="00182FD8"/>
    <w:rsid w:val="00183218"/>
    <w:rsid w:val="00184079"/>
    <w:rsid w:val="00185988"/>
    <w:rsid w:val="00186666"/>
    <w:rsid w:val="001873B6"/>
    <w:rsid w:val="001901E6"/>
    <w:rsid w:val="00191305"/>
    <w:rsid w:val="001917CD"/>
    <w:rsid w:val="00192BDD"/>
    <w:rsid w:val="001948FB"/>
    <w:rsid w:val="00194ABB"/>
    <w:rsid w:val="00195B55"/>
    <w:rsid w:val="001968A9"/>
    <w:rsid w:val="001A2FE8"/>
    <w:rsid w:val="001A33AC"/>
    <w:rsid w:val="001B7AC1"/>
    <w:rsid w:val="001C1C51"/>
    <w:rsid w:val="001C30C5"/>
    <w:rsid w:val="001C6BA8"/>
    <w:rsid w:val="001D4FC9"/>
    <w:rsid w:val="001E0ECA"/>
    <w:rsid w:val="001E206F"/>
    <w:rsid w:val="001E5750"/>
    <w:rsid w:val="001E66BA"/>
    <w:rsid w:val="001E7739"/>
    <w:rsid w:val="001F13CD"/>
    <w:rsid w:val="001F2D29"/>
    <w:rsid w:val="001F3DB4"/>
    <w:rsid w:val="001F7564"/>
    <w:rsid w:val="0020367E"/>
    <w:rsid w:val="00203DB9"/>
    <w:rsid w:val="00204F40"/>
    <w:rsid w:val="00205DEF"/>
    <w:rsid w:val="00206981"/>
    <w:rsid w:val="00210473"/>
    <w:rsid w:val="002112C3"/>
    <w:rsid w:val="002131E5"/>
    <w:rsid w:val="00216C8A"/>
    <w:rsid w:val="00226317"/>
    <w:rsid w:val="00227250"/>
    <w:rsid w:val="00231539"/>
    <w:rsid w:val="00236768"/>
    <w:rsid w:val="002370C1"/>
    <w:rsid w:val="00242093"/>
    <w:rsid w:val="00243F22"/>
    <w:rsid w:val="002523E3"/>
    <w:rsid w:val="00252AD6"/>
    <w:rsid w:val="002542CE"/>
    <w:rsid w:val="00257A4E"/>
    <w:rsid w:val="00266FA5"/>
    <w:rsid w:val="002728DC"/>
    <w:rsid w:val="00276FBA"/>
    <w:rsid w:val="00277665"/>
    <w:rsid w:val="00281BA6"/>
    <w:rsid w:val="002827C1"/>
    <w:rsid w:val="002837AE"/>
    <w:rsid w:val="002920F4"/>
    <w:rsid w:val="002940F3"/>
    <w:rsid w:val="002950BB"/>
    <w:rsid w:val="00295842"/>
    <w:rsid w:val="002A122F"/>
    <w:rsid w:val="002B3574"/>
    <w:rsid w:val="002B6B74"/>
    <w:rsid w:val="002C525C"/>
    <w:rsid w:val="002C6AE7"/>
    <w:rsid w:val="002D1228"/>
    <w:rsid w:val="002D2D4B"/>
    <w:rsid w:val="002D31A1"/>
    <w:rsid w:val="002D3805"/>
    <w:rsid w:val="002E66AE"/>
    <w:rsid w:val="002E7763"/>
    <w:rsid w:val="002F3E34"/>
    <w:rsid w:val="002F47CE"/>
    <w:rsid w:val="002F4C6F"/>
    <w:rsid w:val="002F5011"/>
    <w:rsid w:val="002F5842"/>
    <w:rsid w:val="002F7847"/>
    <w:rsid w:val="00306CB7"/>
    <w:rsid w:val="003111F5"/>
    <w:rsid w:val="0031129E"/>
    <w:rsid w:val="00317664"/>
    <w:rsid w:val="003205CC"/>
    <w:rsid w:val="003219DB"/>
    <w:rsid w:val="0032642F"/>
    <w:rsid w:val="00336200"/>
    <w:rsid w:val="00336A9D"/>
    <w:rsid w:val="00337418"/>
    <w:rsid w:val="00343501"/>
    <w:rsid w:val="00343B95"/>
    <w:rsid w:val="00351D83"/>
    <w:rsid w:val="00352197"/>
    <w:rsid w:val="003525F5"/>
    <w:rsid w:val="00353E46"/>
    <w:rsid w:val="0035664E"/>
    <w:rsid w:val="003576C4"/>
    <w:rsid w:val="0036277A"/>
    <w:rsid w:val="00366AB0"/>
    <w:rsid w:val="003700E8"/>
    <w:rsid w:val="003721A0"/>
    <w:rsid w:val="003728B4"/>
    <w:rsid w:val="0037437C"/>
    <w:rsid w:val="00374D6D"/>
    <w:rsid w:val="0038146B"/>
    <w:rsid w:val="0038340F"/>
    <w:rsid w:val="00384457"/>
    <w:rsid w:val="00384F24"/>
    <w:rsid w:val="00385ECD"/>
    <w:rsid w:val="00392B89"/>
    <w:rsid w:val="003A32B2"/>
    <w:rsid w:val="003A4291"/>
    <w:rsid w:val="003A47DD"/>
    <w:rsid w:val="003A5F67"/>
    <w:rsid w:val="003A634F"/>
    <w:rsid w:val="003B14C1"/>
    <w:rsid w:val="003B2884"/>
    <w:rsid w:val="003B5029"/>
    <w:rsid w:val="003B588A"/>
    <w:rsid w:val="003B621D"/>
    <w:rsid w:val="003C3458"/>
    <w:rsid w:val="003C4388"/>
    <w:rsid w:val="003C4C27"/>
    <w:rsid w:val="003C7F7B"/>
    <w:rsid w:val="003D0CD6"/>
    <w:rsid w:val="003D1156"/>
    <w:rsid w:val="003D2EAA"/>
    <w:rsid w:val="003E054C"/>
    <w:rsid w:val="003E1EC5"/>
    <w:rsid w:val="003E27A0"/>
    <w:rsid w:val="003E3872"/>
    <w:rsid w:val="00402A89"/>
    <w:rsid w:val="00402F91"/>
    <w:rsid w:val="004044AA"/>
    <w:rsid w:val="004044C8"/>
    <w:rsid w:val="00404F3F"/>
    <w:rsid w:val="0040539A"/>
    <w:rsid w:val="00410B5D"/>
    <w:rsid w:val="00413BEC"/>
    <w:rsid w:val="0042265E"/>
    <w:rsid w:val="00424ED7"/>
    <w:rsid w:val="00425258"/>
    <w:rsid w:val="00426217"/>
    <w:rsid w:val="00431A80"/>
    <w:rsid w:val="00435A89"/>
    <w:rsid w:val="00435C5D"/>
    <w:rsid w:val="0043755A"/>
    <w:rsid w:val="00447F34"/>
    <w:rsid w:val="0045052D"/>
    <w:rsid w:val="00452267"/>
    <w:rsid w:val="00453307"/>
    <w:rsid w:val="00455A02"/>
    <w:rsid w:val="00457E36"/>
    <w:rsid w:val="00460BD3"/>
    <w:rsid w:val="00462F8F"/>
    <w:rsid w:val="004708F2"/>
    <w:rsid w:val="004724DE"/>
    <w:rsid w:val="00472D00"/>
    <w:rsid w:val="004770FE"/>
    <w:rsid w:val="0048157F"/>
    <w:rsid w:val="00481CE8"/>
    <w:rsid w:val="00481D56"/>
    <w:rsid w:val="00486E4A"/>
    <w:rsid w:val="00490408"/>
    <w:rsid w:val="004A0940"/>
    <w:rsid w:val="004A3365"/>
    <w:rsid w:val="004A4C45"/>
    <w:rsid w:val="004B0485"/>
    <w:rsid w:val="004B428E"/>
    <w:rsid w:val="004B46F8"/>
    <w:rsid w:val="004B4D0A"/>
    <w:rsid w:val="004B4D37"/>
    <w:rsid w:val="004C42F0"/>
    <w:rsid w:val="004D50C8"/>
    <w:rsid w:val="004D6B72"/>
    <w:rsid w:val="004E1D73"/>
    <w:rsid w:val="004E34D1"/>
    <w:rsid w:val="004E5E8B"/>
    <w:rsid w:val="004E72DD"/>
    <w:rsid w:val="005025FB"/>
    <w:rsid w:val="00502E61"/>
    <w:rsid w:val="0050341A"/>
    <w:rsid w:val="00503462"/>
    <w:rsid w:val="00505D7E"/>
    <w:rsid w:val="0051286E"/>
    <w:rsid w:val="005151CD"/>
    <w:rsid w:val="00516021"/>
    <w:rsid w:val="00516457"/>
    <w:rsid w:val="00516641"/>
    <w:rsid w:val="0051729F"/>
    <w:rsid w:val="00520A0C"/>
    <w:rsid w:val="00530E37"/>
    <w:rsid w:val="00535946"/>
    <w:rsid w:val="005405E5"/>
    <w:rsid w:val="005452CF"/>
    <w:rsid w:val="005464A1"/>
    <w:rsid w:val="00546F12"/>
    <w:rsid w:val="0055339C"/>
    <w:rsid w:val="005542CC"/>
    <w:rsid w:val="00560424"/>
    <w:rsid w:val="00560671"/>
    <w:rsid w:val="00562B3C"/>
    <w:rsid w:val="00564E40"/>
    <w:rsid w:val="0057492B"/>
    <w:rsid w:val="005750E2"/>
    <w:rsid w:val="0058313F"/>
    <w:rsid w:val="005851E1"/>
    <w:rsid w:val="00585859"/>
    <w:rsid w:val="00586FBC"/>
    <w:rsid w:val="005879C9"/>
    <w:rsid w:val="00594CAD"/>
    <w:rsid w:val="00595753"/>
    <w:rsid w:val="00595CB6"/>
    <w:rsid w:val="00595F32"/>
    <w:rsid w:val="005970AA"/>
    <w:rsid w:val="005A1D0B"/>
    <w:rsid w:val="005A3C6B"/>
    <w:rsid w:val="005A54A8"/>
    <w:rsid w:val="005A604F"/>
    <w:rsid w:val="005B1EA5"/>
    <w:rsid w:val="005B2DAA"/>
    <w:rsid w:val="005B6C6C"/>
    <w:rsid w:val="005B7E6F"/>
    <w:rsid w:val="005C54A0"/>
    <w:rsid w:val="005D0D15"/>
    <w:rsid w:val="005D7176"/>
    <w:rsid w:val="005E18CB"/>
    <w:rsid w:val="005E1F24"/>
    <w:rsid w:val="005E2EE9"/>
    <w:rsid w:val="005E3667"/>
    <w:rsid w:val="005E6DAD"/>
    <w:rsid w:val="005E73F1"/>
    <w:rsid w:val="005F0430"/>
    <w:rsid w:val="005F07EF"/>
    <w:rsid w:val="005F16B6"/>
    <w:rsid w:val="005F2E22"/>
    <w:rsid w:val="005F5224"/>
    <w:rsid w:val="00600B2E"/>
    <w:rsid w:val="00601122"/>
    <w:rsid w:val="00606521"/>
    <w:rsid w:val="00607CEB"/>
    <w:rsid w:val="00613299"/>
    <w:rsid w:val="0061762D"/>
    <w:rsid w:val="00621B58"/>
    <w:rsid w:val="00623BCE"/>
    <w:rsid w:val="00634238"/>
    <w:rsid w:val="00635FBC"/>
    <w:rsid w:val="00636225"/>
    <w:rsid w:val="00637728"/>
    <w:rsid w:val="00637B7A"/>
    <w:rsid w:val="0064113A"/>
    <w:rsid w:val="0064167B"/>
    <w:rsid w:val="00641D32"/>
    <w:rsid w:val="00644002"/>
    <w:rsid w:val="006458B1"/>
    <w:rsid w:val="00650529"/>
    <w:rsid w:val="00650BAB"/>
    <w:rsid w:val="00651737"/>
    <w:rsid w:val="006542E3"/>
    <w:rsid w:val="00660D84"/>
    <w:rsid w:val="00662DA7"/>
    <w:rsid w:val="006652DD"/>
    <w:rsid w:val="006671BF"/>
    <w:rsid w:val="006717D7"/>
    <w:rsid w:val="00671FFC"/>
    <w:rsid w:val="00672A7D"/>
    <w:rsid w:val="00677F33"/>
    <w:rsid w:val="00681416"/>
    <w:rsid w:val="006A06F5"/>
    <w:rsid w:val="006A0ED2"/>
    <w:rsid w:val="006A14B4"/>
    <w:rsid w:val="006A51C0"/>
    <w:rsid w:val="006A5EDD"/>
    <w:rsid w:val="006B0A73"/>
    <w:rsid w:val="006B222D"/>
    <w:rsid w:val="006B5A6B"/>
    <w:rsid w:val="006C0F82"/>
    <w:rsid w:val="006C25E8"/>
    <w:rsid w:val="006C332E"/>
    <w:rsid w:val="006C5901"/>
    <w:rsid w:val="006D00F1"/>
    <w:rsid w:val="006D377A"/>
    <w:rsid w:val="006D3790"/>
    <w:rsid w:val="006D4222"/>
    <w:rsid w:val="006D6372"/>
    <w:rsid w:val="006D68C4"/>
    <w:rsid w:val="006D6E5C"/>
    <w:rsid w:val="006E02AF"/>
    <w:rsid w:val="006E0786"/>
    <w:rsid w:val="006E1300"/>
    <w:rsid w:val="006E5C41"/>
    <w:rsid w:val="006E6B4A"/>
    <w:rsid w:val="006E7449"/>
    <w:rsid w:val="006E7FB1"/>
    <w:rsid w:val="006F2604"/>
    <w:rsid w:val="006F5319"/>
    <w:rsid w:val="006F55FD"/>
    <w:rsid w:val="006F5D21"/>
    <w:rsid w:val="00710977"/>
    <w:rsid w:val="007109F6"/>
    <w:rsid w:val="00711BE3"/>
    <w:rsid w:val="00720138"/>
    <w:rsid w:val="00721B51"/>
    <w:rsid w:val="00724FA7"/>
    <w:rsid w:val="00725415"/>
    <w:rsid w:val="00727505"/>
    <w:rsid w:val="00730566"/>
    <w:rsid w:val="00731581"/>
    <w:rsid w:val="00731665"/>
    <w:rsid w:val="0073481D"/>
    <w:rsid w:val="00734952"/>
    <w:rsid w:val="00741B9E"/>
    <w:rsid w:val="00743DAC"/>
    <w:rsid w:val="007455B3"/>
    <w:rsid w:val="007502CD"/>
    <w:rsid w:val="00751422"/>
    <w:rsid w:val="00752AE7"/>
    <w:rsid w:val="00752D3B"/>
    <w:rsid w:val="0075337B"/>
    <w:rsid w:val="00755CD4"/>
    <w:rsid w:val="0075629F"/>
    <w:rsid w:val="00756E07"/>
    <w:rsid w:val="00757F96"/>
    <w:rsid w:val="007610B5"/>
    <w:rsid w:val="007623CB"/>
    <w:rsid w:val="00762652"/>
    <w:rsid w:val="00764551"/>
    <w:rsid w:val="007645CB"/>
    <w:rsid w:val="007677B8"/>
    <w:rsid w:val="00777F5D"/>
    <w:rsid w:val="00781713"/>
    <w:rsid w:val="00785285"/>
    <w:rsid w:val="0078529D"/>
    <w:rsid w:val="00785E77"/>
    <w:rsid w:val="00787DC1"/>
    <w:rsid w:val="00794070"/>
    <w:rsid w:val="007A2950"/>
    <w:rsid w:val="007A63CA"/>
    <w:rsid w:val="007A713B"/>
    <w:rsid w:val="007A7DA0"/>
    <w:rsid w:val="007B64E5"/>
    <w:rsid w:val="007C2F04"/>
    <w:rsid w:val="007F06E5"/>
    <w:rsid w:val="007F08AB"/>
    <w:rsid w:val="007F5B8B"/>
    <w:rsid w:val="007F70EC"/>
    <w:rsid w:val="008059EB"/>
    <w:rsid w:val="0081724E"/>
    <w:rsid w:val="00817E9A"/>
    <w:rsid w:val="008219FF"/>
    <w:rsid w:val="00826729"/>
    <w:rsid w:val="00827786"/>
    <w:rsid w:val="00827BDA"/>
    <w:rsid w:val="008303B1"/>
    <w:rsid w:val="00830BF8"/>
    <w:rsid w:val="00830D57"/>
    <w:rsid w:val="00831F00"/>
    <w:rsid w:val="00833CC1"/>
    <w:rsid w:val="00841CE2"/>
    <w:rsid w:val="00843132"/>
    <w:rsid w:val="00845752"/>
    <w:rsid w:val="00850CA0"/>
    <w:rsid w:val="00852A2F"/>
    <w:rsid w:val="0085767F"/>
    <w:rsid w:val="008608EE"/>
    <w:rsid w:val="00860B07"/>
    <w:rsid w:val="008616F6"/>
    <w:rsid w:val="0086259C"/>
    <w:rsid w:val="008674ED"/>
    <w:rsid w:val="0087074C"/>
    <w:rsid w:val="00883F24"/>
    <w:rsid w:val="00892A26"/>
    <w:rsid w:val="00894E9A"/>
    <w:rsid w:val="00897E1F"/>
    <w:rsid w:val="008A3E8E"/>
    <w:rsid w:val="008A590D"/>
    <w:rsid w:val="008B2CB4"/>
    <w:rsid w:val="008B3D82"/>
    <w:rsid w:val="008B5503"/>
    <w:rsid w:val="008B6404"/>
    <w:rsid w:val="008C2C21"/>
    <w:rsid w:val="008C2EA7"/>
    <w:rsid w:val="008C7AE4"/>
    <w:rsid w:val="008C7DD3"/>
    <w:rsid w:val="008D2904"/>
    <w:rsid w:val="008D4B40"/>
    <w:rsid w:val="008D725F"/>
    <w:rsid w:val="008E000B"/>
    <w:rsid w:val="008E2926"/>
    <w:rsid w:val="008E35C6"/>
    <w:rsid w:val="008E3F49"/>
    <w:rsid w:val="008E7FBC"/>
    <w:rsid w:val="008F243B"/>
    <w:rsid w:val="008F4675"/>
    <w:rsid w:val="008F50FE"/>
    <w:rsid w:val="008F69CD"/>
    <w:rsid w:val="00901E60"/>
    <w:rsid w:val="00903672"/>
    <w:rsid w:val="00904A66"/>
    <w:rsid w:val="00905029"/>
    <w:rsid w:val="00921A3A"/>
    <w:rsid w:val="0092287F"/>
    <w:rsid w:val="0092495B"/>
    <w:rsid w:val="0092660E"/>
    <w:rsid w:val="00927EC6"/>
    <w:rsid w:val="00936519"/>
    <w:rsid w:val="00941DA3"/>
    <w:rsid w:val="00942C0C"/>
    <w:rsid w:val="00946C36"/>
    <w:rsid w:val="00950070"/>
    <w:rsid w:val="00951711"/>
    <w:rsid w:val="00953209"/>
    <w:rsid w:val="009539E3"/>
    <w:rsid w:val="00954A5E"/>
    <w:rsid w:val="009551B2"/>
    <w:rsid w:val="0096022C"/>
    <w:rsid w:val="00964625"/>
    <w:rsid w:val="00980937"/>
    <w:rsid w:val="00981663"/>
    <w:rsid w:val="00981C1D"/>
    <w:rsid w:val="00983564"/>
    <w:rsid w:val="0099109C"/>
    <w:rsid w:val="009936DB"/>
    <w:rsid w:val="00993A22"/>
    <w:rsid w:val="00993CFC"/>
    <w:rsid w:val="00994254"/>
    <w:rsid w:val="00995791"/>
    <w:rsid w:val="009967C0"/>
    <w:rsid w:val="009A1BB9"/>
    <w:rsid w:val="009A1DC2"/>
    <w:rsid w:val="009A5EEA"/>
    <w:rsid w:val="009B0906"/>
    <w:rsid w:val="009B38F2"/>
    <w:rsid w:val="009B7433"/>
    <w:rsid w:val="009C0914"/>
    <w:rsid w:val="009C24C5"/>
    <w:rsid w:val="009C27E5"/>
    <w:rsid w:val="009D24A1"/>
    <w:rsid w:val="009D3891"/>
    <w:rsid w:val="009D5FB8"/>
    <w:rsid w:val="009D6DC2"/>
    <w:rsid w:val="009D71E8"/>
    <w:rsid w:val="009E104B"/>
    <w:rsid w:val="009E24D7"/>
    <w:rsid w:val="009E7DE4"/>
    <w:rsid w:val="009F3BBD"/>
    <w:rsid w:val="00A02137"/>
    <w:rsid w:val="00A022AB"/>
    <w:rsid w:val="00A063DD"/>
    <w:rsid w:val="00A112B5"/>
    <w:rsid w:val="00A14294"/>
    <w:rsid w:val="00A14EEA"/>
    <w:rsid w:val="00A215A8"/>
    <w:rsid w:val="00A33636"/>
    <w:rsid w:val="00A43102"/>
    <w:rsid w:val="00A43D3E"/>
    <w:rsid w:val="00A43D90"/>
    <w:rsid w:val="00A44FBB"/>
    <w:rsid w:val="00A50104"/>
    <w:rsid w:val="00A501E9"/>
    <w:rsid w:val="00A502EF"/>
    <w:rsid w:val="00A522E0"/>
    <w:rsid w:val="00A52823"/>
    <w:rsid w:val="00A62CDB"/>
    <w:rsid w:val="00A63579"/>
    <w:rsid w:val="00A638AC"/>
    <w:rsid w:val="00A64475"/>
    <w:rsid w:val="00A717C8"/>
    <w:rsid w:val="00A727E5"/>
    <w:rsid w:val="00A748B5"/>
    <w:rsid w:val="00A80A32"/>
    <w:rsid w:val="00A82A98"/>
    <w:rsid w:val="00A82D16"/>
    <w:rsid w:val="00A83A70"/>
    <w:rsid w:val="00A84BDE"/>
    <w:rsid w:val="00A852F2"/>
    <w:rsid w:val="00A8712A"/>
    <w:rsid w:val="00A95F75"/>
    <w:rsid w:val="00A96896"/>
    <w:rsid w:val="00A968DA"/>
    <w:rsid w:val="00A96B83"/>
    <w:rsid w:val="00AA00AA"/>
    <w:rsid w:val="00AA0F12"/>
    <w:rsid w:val="00AA355B"/>
    <w:rsid w:val="00AA42E5"/>
    <w:rsid w:val="00AB0C96"/>
    <w:rsid w:val="00AB16CA"/>
    <w:rsid w:val="00AB24FA"/>
    <w:rsid w:val="00AC2D39"/>
    <w:rsid w:val="00AD3A16"/>
    <w:rsid w:val="00AD491D"/>
    <w:rsid w:val="00AD7B5A"/>
    <w:rsid w:val="00AE169F"/>
    <w:rsid w:val="00AE229F"/>
    <w:rsid w:val="00AF5E20"/>
    <w:rsid w:val="00AF7184"/>
    <w:rsid w:val="00B002FA"/>
    <w:rsid w:val="00B00327"/>
    <w:rsid w:val="00B024B3"/>
    <w:rsid w:val="00B11DE8"/>
    <w:rsid w:val="00B12002"/>
    <w:rsid w:val="00B179ED"/>
    <w:rsid w:val="00B20E18"/>
    <w:rsid w:val="00B304A9"/>
    <w:rsid w:val="00B331E1"/>
    <w:rsid w:val="00B370E2"/>
    <w:rsid w:val="00B572C4"/>
    <w:rsid w:val="00B60858"/>
    <w:rsid w:val="00B61CBF"/>
    <w:rsid w:val="00B71840"/>
    <w:rsid w:val="00B74D4E"/>
    <w:rsid w:val="00B77CF8"/>
    <w:rsid w:val="00B80219"/>
    <w:rsid w:val="00B87184"/>
    <w:rsid w:val="00B91033"/>
    <w:rsid w:val="00B91453"/>
    <w:rsid w:val="00B92B29"/>
    <w:rsid w:val="00BA19A5"/>
    <w:rsid w:val="00BC078B"/>
    <w:rsid w:val="00BC27EA"/>
    <w:rsid w:val="00BC3A7D"/>
    <w:rsid w:val="00BC67F6"/>
    <w:rsid w:val="00BD2004"/>
    <w:rsid w:val="00BD4B12"/>
    <w:rsid w:val="00BD4C63"/>
    <w:rsid w:val="00BD700D"/>
    <w:rsid w:val="00BE2F92"/>
    <w:rsid w:val="00BE44AC"/>
    <w:rsid w:val="00BE6BD1"/>
    <w:rsid w:val="00BF0D5F"/>
    <w:rsid w:val="00BF59B3"/>
    <w:rsid w:val="00BF6680"/>
    <w:rsid w:val="00BF6F95"/>
    <w:rsid w:val="00C020C2"/>
    <w:rsid w:val="00C06E52"/>
    <w:rsid w:val="00C10BCF"/>
    <w:rsid w:val="00C11EB4"/>
    <w:rsid w:val="00C12746"/>
    <w:rsid w:val="00C23C11"/>
    <w:rsid w:val="00C25827"/>
    <w:rsid w:val="00C30BF7"/>
    <w:rsid w:val="00C31BB8"/>
    <w:rsid w:val="00C373EA"/>
    <w:rsid w:val="00C43CA3"/>
    <w:rsid w:val="00C43D9D"/>
    <w:rsid w:val="00C43EA4"/>
    <w:rsid w:val="00C472E9"/>
    <w:rsid w:val="00C50040"/>
    <w:rsid w:val="00C516D0"/>
    <w:rsid w:val="00C52DFF"/>
    <w:rsid w:val="00C621C1"/>
    <w:rsid w:val="00C62989"/>
    <w:rsid w:val="00C65CBB"/>
    <w:rsid w:val="00C706A6"/>
    <w:rsid w:val="00C726DC"/>
    <w:rsid w:val="00C737B5"/>
    <w:rsid w:val="00C74684"/>
    <w:rsid w:val="00C776BE"/>
    <w:rsid w:val="00C77FEF"/>
    <w:rsid w:val="00C80F37"/>
    <w:rsid w:val="00C83659"/>
    <w:rsid w:val="00C87757"/>
    <w:rsid w:val="00C90AD1"/>
    <w:rsid w:val="00C97A7F"/>
    <w:rsid w:val="00CA4421"/>
    <w:rsid w:val="00CA452D"/>
    <w:rsid w:val="00CA5363"/>
    <w:rsid w:val="00CA7B15"/>
    <w:rsid w:val="00CA7CD4"/>
    <w:rsid w:val="00CA7D07"/>
    <w:rsid w:val="00CB24A4"/>
    <w:rsid w:val="00CB2F81"/>
    <w:rsid w:val="00CB5A43"/>
    <w:rsid w:val="00CB5B17"/>
    <w:rsid w:val="00CC0897"/>
    <w:rsid w:val="00CC2637"/>
    <w:rsid w:val="00CC4443"/>
    <w:rsid w:val="00CC5CAF"/>
    <w:rsid w:val="00CD0AFC"/>
    <w:rsid w:val="00CD258B"/>
    <w:rsid w:val="00CE37EC"/>
    <w:rsid w:val="00CE7197"/>
    <w:rsid w:val="00CF0E89"/>
    <w:rsid w:val="00CF117E"/>
    <w:rsid w:val="00CF2B46"/>
    <w:rsid w:val="00CF3633"/>
    <w:rsid w:val="00CF3E09"/>
    <w:rsid w:val="00D06874"/>
    <w:rsid w:val="00D07530"/>
    <w:rsid w:val="00D173F7"/>
    <w:rsid w:val="00D20203"/>
    <w:rsid w:val="00D204E0"/>
    <w:rsid w:val="00D21354"/>
    <w:rsid w:val="00D22400"/>
    <w:rsid w:val="00D23F4A"/>
    <w:rsid w:val="00D24BDE"/>
    <w:rsid w:val="00D264E2"/>
    <w:rsid w:val="00D278BA"/>
    <w:rsid w:val="00D33FE5"/>
    <w:rsid w:val="00D348C0"/>
    <w:rsid w:val="00D3578A"/>
    <w:rsid w:val="00D43A15"/>
    <w:rsid w:val="00D4463C"/>
    <w:rsid w:val="00D501EE"/>
    <w:rsid w:val="00D517DC"/>
    <w:rsid w:val="00D5360D"/>
    <w:rsid w:val="00D5590D"/>
    <w:rsid w:val="00D614C3"/>
    <w:rsid w:val="00D618E4"/>
    <w:rsid w:val="00D61DA5"/>
    <w:rsid w:val="00D63709"/>
    <w:rsid w:val="00D63BDC"/>
    <w:rsid w:val="00D642A3"/>
    <w:rsid w:val="00D71B8A"/>
    <w:rsid w:val="00D71D3D"/>
    <w:rsid w:val="00D72C08"/>
    <w:rsid w:val="00D81325"/>
    <w:rsid w:val="00D81F6F"/>
    <w:rsid w:val="00D82ADA"/>
    <w:rsid w:val="00D875ED"/>
    <w:rsid w:val="00D877D0"/>
    <w:rsid w:val="00D90013"/>
    <w:rsid w:val="00D91B9C"/>
    <w:rsid w:val="00D9248B"/>
    <w:rsid w:val="00D92C1B"/>
    <w:rsid w:val="00D94CC7"/>
    <w:rsid w:val="00D96E80"/>
    <w:rsid w:val="00DA1AF4"/>
    <w:rsid w:val="00DB0C60"/>
    <w:rsid w:val="00DC437C"/>
    <w:rsid w:val="00DC641A"/>
    <w:rsid w:val="00DD21A1"/>
    <w:rsid w:val="00DD246B"/>
    <w:rsid w:val="00DD6B7D"/>
    <w:rsid w:val="00DD6E14"/>
    <w:rsid w:val="00DE15AC"/>
    <w:rsid w:val="00DE3015"/>
    <w:rsid w:val="00DF2015"/>
    <w:rsid w:val="00DF7439"/>
    <w:rsid w:val="00E061EC"/>
    <w:rsid w:val="00E10E81"/>
    <w:rsid w:val="00E11C17"/>
    <w:rsid w:val="00E13E51"/>
    <w:rsid w:val="00E21F56"/>
    <w:rsid w:val="00E249C9"/>
    <w:rsid w:val="00E3014F"/>
    <w:rsid w:val="00E4254B"/>
    <w:rsid w:val="00E4286E"/>
    <w:rsid w:val="00E43EAD"/>
    <w:rsid w:val="00E57E61"/>
    <w:rsid w:val="00E62DCB"/>
    <w:rsid w:val="00E651DD"/>
    <w:rsid w:val="00E66558"/>
    <w:rsid w:val="00E70D81"/>
    <w:rsid w:val="00E726A6"/>
    <w:rsid w:val="00E72E04"/>
    <w:rsid w:val="00E73418"/>
    <w:rsid w:val="00E8109E"/>
    <w:rsid w:val="00E8519C"/>
    <w:rsid w:val="00E86F05"/>
    <w:rsid w:val="00EA2891"/>
    <w:rsid w:val="00EA3A2A"/>
    <w:rsid w:val="00EA64B3"/>
    <w:rsid w:val="00EB4556"/>
    <w:rsid w:val="00EB64C8"/>
    <w:rsid w:val="00EB6E04"/>
    <w:rsid w:val="00ED4136"/>
    <w:rsid w:val="00ED5108"/>
    <w:rsid w:val="00ED6AE8"/>
    <w:rsid w:val="00EE2506"/>
    <w:rsid w:val="00EE2744"/>
    <w:rsid w:val="00EE2CB2"/>
    <w:rsid w:val="00EE703F"/>
    <w:rsid w:val="00EE74D2"/>
    <w:rsid w:val="00F012CA"/>
    <w:rsid w:val="00F01752"/>
    <w:rsid w:val="00F017D2"/>
    <w:rsid w:val="00F0355A"/>
    <w:rsid w:val="00F05C44"/>
    <w:rsid w:val="00F072BC"/>
    <w:rsid w:val="00F15753"/>
    <w:rsid w:val="00F21F92"/>
    <w:rsid w:val="00F24A7E"/>
    <w:rsid w:val="00F27F52"/>
    <w:rsid w:val="00F32ABA"/>
    <w:rsid w:val="00F33DC0"/>
    <w:rsid w:val="00F33F28"/>
    <w:rsid w:val="00F35A40"/>
    <w:rsid w:val="00F35FDE"/>
    <w:rsid w:val="00F40DE1"/>
    <w:rsid w:val="00F4142A"/>
    <w:rsid w:val="00F45FC2"/>
    <w:rsid w:val="00F54F6A"/>
    <w:rsid w:val="00F62587"/>
    <w:rsid w:val="00F631A6"/>
    <w:rsid w:val="00F63E9E"/>
    <w:rsid w:val="00F64928"/>
    <w:rsid w:val="00F64A15"/>
    <w:rsid w:val="00F66AA7"/>
    <w:rsid w:val="00F75603"/>
    <w:rsid w:val="00F76843"/>
    <w:rsid w:val="00F77165"/>
    <w:rsid w:val="00F776E1"/>
    <w:rsid w:val="00F835C1"/>
    <w:rsid w:val="00F925EB"/>
    <w:rsid w:val="00F97033"/>
    <w:rsid w:val="00FA6DD0"/>
    <w:rsid w:val="00FB48DB"/>
    <w:rsid w:val="00FB69F2"/>
    <w:rsid w:val="00FC28DF"/>
    <w:rsid w:val="00FD2297"/>
    <w:rsid w:val="00FD6AC6"/>
    <w:rsid w:val="00FE3136"/>
    <w:rsid w:val="00FE50A3"/>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C3947099-7EC9-4743-806D-ED096F07B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D0D0D"/>
      <w:sz w:val="24"/>
      <w:szCs w:val="24"/>
    </w:rPr>
  </w:style>
  <w:style w:type="paragraph" w:styleId="Heading1">
    <w:name w:val="heading 1"/>
    <w:basedOn w:val="Normal"/>
    <w:next w:val="Normal"/>
    <w:uiPriority w:val="9"/>
    <w:qFormat/>
    <w:pPr>
      <w:pageBreakBefore/>
      <w:outlineLvl w:val="0"/>
    </w:pPr>
    <w:rPr>
      <w:b/>
      <w:color w:val="104F75"/>
      <w:sz w:val="36"/>
    </w:rPr>
  </w:style>
  <w:style w:type="paragraph" w:styleId="Heading2">
    <w:name w:val="heading 2"/>
    <w:basedOn w:val="Normal"/>
    <w:next w:val="Normal"/>
    <w:uiPriority w:val="9"/>
    <w:unhideWhenUsed/>
    <w:qFormat/>
    <w:pPr>
      <w:keepNext/>
      <w:spacing w:before="480"/>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textAlignment w:val="baseline"/>
    </w:pPr>
    <w:rPr>
      <w:color w:val="auto"/>
      <w:szCs w:val="20"/>
      <w:lang w:eastAsia="en-US"/>
    </w:rPr>
  </w:style>
  <w:style w:type="paragraph" w:customStyle="1" w:styleId="Numbered">
    <w:name w:val="Numbered"/>
    <w:basedOn w:val="Normal"/>
    <w:pPr>
      <w:widowControl w:val="0"/>
      <w:overflowPunct w:val="0"/>
      <w:autoSpaceDE w:val="0"/>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paragraph" w:customStyle="1" w:styleId="Default">
    <w:name w:val="Default"/>
    <w:rsid w:val="0020367E"/>
    <w:pPr>
      <w:autoSpaceDE w:val="0"/>
      <w:adjustRightInd w:val="0"/>
    </w:pPr>
    <w:rPr>
      <w:rFonts w:ascii="Calibri" w:hAnsi="Calibri" w:cs="Calibri"/>
      <w:color w:val="000000"/>
      <w:sz w:val="24"/>
      <w:szCs w:val="24"/>
    </w:rPr>
  </w:style>
  <w:style w:type="paragraph" w:styleId="NormalWeb">
    <w:name w:val="Normal (Web)"/>
    <w:basedOn w:val="Normal"/>
    <w:uiPriority w:val="99"/>
    <w:unhideWhenUsed/>
    <w:rsid w:val="003A4291"/>
    <w:pPr>
      <w:autoSpaceDN/>
      <w:spacing w:before="100" w:beforeAutospacing="1" w:after="100" w:afterAutospacing="1"/>
    </w:pPr>
    <w:rPr>
      <w:rFonts w:ascii="Times New Roman" w:hAnsi="Times New Roman"/>
      <w:color w:val="auto"/>
    </w:rPr>
  </w:style>
  <w:style w:type="character" w:styleId="Strong">
    <w:name w:val="Strong"/>
    <w:basedOn w:val="DefaultParagraphFont"/>
    <w:uiPriority w:val="22"/>
    <w:qFormat/>
    <w:rsid w:val="003A42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763986649">
      <w:bodyDiv w:val="1"/>
      <w:marLeft w:val="0"/>
      <w:marRight w:val="0"/>
      <w:marTop w:val="0"/>
      <w:marBottom w:val="0"/>
      <w:divBdr>
        <w:top w:val="none" w:sz="0" w:space="0" w:color="auto"/>
        <w:left w:val="none" w:sz="0" w:space="0" w:color="auto"/>
        <w:bottom w:val="none" w:sz="0" w:space="0" w:color="auto"/>
        <w:right w:val="none" w:sz="0" w:space="0" w:color="auto"/>
      </w:divBdr>
    </w:div>
    <w:div w:id="21472365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upporting-the-attainment-of-disadvantaged-pupils" TargetMode="External"/><Relationship Id="rId13" Type="http://schemas.openxmlformats.org/officeDocument/2006/relationships/hyperlink" Target="https://www.gov.uk/government/publications/partnerships-for-inclusion-of-neurodiversity-in-schools-pins/partnerships-for-inclusion-of-neurodiversity-in-schools-pins-programme" TargetMode="External"/><Relationship Id="rId18" Type="http://schemas.openxmlformats.org/officeDocument/2006/relationships/hyperlink" Target="https://www.gov.uk/government/publications/school-attendance/framework-for-securing-full-attendance-actions-for-schools-and-local-authoriti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educationendowmentfoundation.org.uk/support-for-schools/school-planning-support/1-high-quality-teaching" TargetMode="External"/><Relationship Id="rId12" Type="http://schemas.openxmlformats.org/officeDocument/2006/relationships/hyperlink" Target="https://educationendowmentfoundation.org.uk/education-evidence/teaching-learning-toolkit/small-group-tuition" TargetMode="External"/><Relationship Id="rId17" Type="http://schemas.openxmlformats.org/officeDocument/2006/relationships/hyperlink" Target="https://www.gov.uk/guidance/breakfast-clubs-programme-2021-2023" TargetMode="External"/><Relationship Id="rId2" Type="http://schemas.openxmlformats.org/officeDocument/2006/relationships/styles" Target="styles.xml"/><Relationship Id="rId16" Type="http://schemas.openxmlformats.org/officeDocument/2006/relationships/hyperlink" Target="https://educationendowmentfoundation.org.uk/using-pupil-premiu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mental-health-and-wellbeing-support-in-schools-and-colleges" TargetMode="Externa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413197/The_Pupil_Premium_-_How_schools_are_spending_the_funding.pdf" TargetMode="External"/><Relationship Id="rId10" Type="http://schemas.openxmlformats.org/officeDocument/2006/relationships/hyperlink" Target="https://brighterfuturesforchildren.org/wp-content/uploads/2022/11/Primary-Strategies-and-Toolkit-Final.pdf"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oracyeducationcommission.co.uk/wp-content/uploads/2024/10/Future-of-Oracy-v23-web-13.pdf" TargetMode="External"/><Relationship Id="rId14" Type="http://schemas.openxmlformats.org/officeDocument/2006/relationships/hyperlink" Target="https://educationendowmentfoundation.org.uk/education-evidence/teaching-learning-toolkit/social-and-emotional-learni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3141</Words>
  <Characters>19006</Characters>
  <Application>Microsoft Office Word</Application>
  <DocSecurity>0</DocSecurity>
  <Lines>720</Lines>
  <Paragraphs>267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CCJS</dc:creator>
  <cp:keywords/>
  <dc:description/>
  <cp:lastModifiedBy>Stephen French</cp:lastModifiedBy>
  <cp:revision>3</cp:revision>
  <cp:lastPrinted>2025-11-20T09:23:00Z</cp:lastPrinted>
  <dcterms:created xsi:type="dcterms:W3CDTF">2025-11-20T21:49:00Z</dcterms:created>
  <dcterms:modified xsi:type="dcterms:W3CDTF">2025-11-20T21:50:00Z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